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97CDC" w14:textId="7C39BADD" w:rsidR="0006295A" w:rsidRDefault="00CB37B3" w:rsidP="00CB37B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B37B3">
        <w:rPr>
          <w:rFonts w:ascii="Arial" w:hAnsi="Arial" w:cs="Arial"/>
          <w:b/>
          <w:bCs/>
          <w:sz w:val="28"/>
          <w:szCs w:val="28"/>
        </w:rPr>
        <w:t>DECLARAÇÃO DE INEXISTÊNCIA DOS EDITAIS DE CONCURSO REALIZADO</w:t>
      </w:r>
      <w:r w:rsidRPr="00CB37B3">
        <w:rPr>
          <w:rFonts w:ascii="Arial" w:hAnsi="Arial" w:cs="Arial"/>
          <w:b/>
          <w:bCs/>
          <w:sz w:val="28"/>
          <w:szCs w:val="28"/>
        </w:rPr>
        <w:t xml:space="preserve"> </w:t>
      </w:r>
      <w:r w:rsidRPr="00CB37B3">
        <w:rPr>
          <w:rFonts w:ascii="Arial" w:hAnsi="Arial" w:cs="Arial"/>
          <w:b/>
          <w:bCs/>
          <w:sz w:val="28"/>
          <w:szCs w:val="28"/>
        </w:rPr>
        <w:t>PELO ÓRGÃO OU ENTIDADE PARA PROVIMENTO DE CARGOS E</w:t>
      </w:r>
      <w:r w:rsidRPr="00CB37B3">
        <w:rPr>
          <w:rFonts w:ascii="Arial" w:hAnsi="Arial" w:cs="Arial"/>
          <w:b/>
          <w:bCs/>
          <w:sz w:val="28"/>
          <w:szCs w:val="28"/>
        </w:rPr>
        <w:t xml:space="preserve"> </w:t>
      </w:r>
      <w:r w:rsidRPr="00CB37B3">
        <w:rPr>
          <w:rFonts w:ascii="Arial" w:hAnsi="Arial" w:cs="Arial"/>
          <w:b/>
          <w:bCs/>
          <w:sz w:val="28"/>
          <w:szCs w:val="28"/>
        </w:rPr>
        <w:t xml:space="preserve">EMPREGOS PÚBLICOS </w:t>
      </w:r>
      <w:r>
        <w:rPr>
          <w:rFonts w:ascii="Arial" w:hAnsi="Arial" w:cs="Arial"/>
          <w:b/>
          <w:bCs/>
          <w:sz w:val="28"/>
          <w:szCs w:val="28"/>
        </w:rPr>
        <w:t>–</w:t>
      </w:r>
      <w:r w:rsidRPr="00CB37B3">
        <w:rPr>
          <w:rFonts w:ascii="Arial" w:hAnsi="Arial" w:cs="Arial"/>
          <w:b/>
          <w:bCs/>
          <w:sz w:val="28"/>
          <w:szCs w:val="28"/>
        </w:rPr>
        <w:t xml:space="preserve"> 202</w:t>
      </w:r>
      <w:r w:rsidR="001F044B">
        <w:rPr>
          <w:rFonts w:ascii="Arial" w:hAnsi="Arial" w:cs="Arial"/>
          <w:b/>
          <w:bCs/>
          <w:sz w:val="28"/>
          <w:szCs w:val="28"/>
        </w:rPr>
        <w:t>5</w:t>
      </w:r>
    </w:p>
    <w:p w14:paraId="46915C69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16ED46F9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4E9F9CD1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7E62E861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3D162097" w14:textId="5C4FD9C9" w:rsidR="00CB37B3" w:rsidRDefault="00CB37B3" w:rsidP="00CB37B3">
      <w:pPr>
        <w:rPr>
          <w:rFonts w:ascii="Arial" w:hAnsi="Arial" w:cs="Arial"/>
          <w:sz w:val="24"/>
          <w:szCs w:val="24"/>
        </w:rPr>
      </w:pPr>
      <w:r w:rsidRPr="00CB37B3">
        <w:rPr>
          <w:rFonts w:ascii="Arial" w:hAnsi="Arial" w:cs="Arial"/>
          <w:sz w:val="24"/>
          <w:szCs w:val="24"/>
        </w:rPr>
        <w:t>Declaramos para os devidos fins, em atenção ao princípio da transparência pública e o que</w:t>
      </w:r>
      <w:r>
        <w:rPr>
          <w:rFonts w:ascii="Arial" w:hAnsi="Arial" w:cs="Arial"/>
          <w:sz w:val="24"/>
          <w:szCs w:val="24"/>
        </w:rPr>
        <w:t xml:space="preserve"> </w:t>
      </w:r>
      <w:r w:rsidRPr="00CB37B3">
        <w:rPr>
          <w:rFonts w:ascii="Arial" w:hAnsi="Arial" w:cs="Arial"/>
          <w:sz w:val="24"/>
          <w:szCs w:val="24"/>
        </w:rPr>
        <w:t>consta na Lei 12.527/2011, art. 3°, I-III, combinado com art.7°, II e VI, combinado com art.8°,</w:t>
      </w:r>
      <w:r>
        <w:rPr>
          <w:rFonts w:ascii="Arial" w:hAnsi="Arial" w:cs="Arial"/>
          <w:sz w:val="24"/>
          <w:szCs w:val="24"/>
        </w:rPr>
        <w:t xml:space="preserve"> </w:t>
      </w:r>
      <w:r w:rsidRPr="00CB37B3">
        <w:rPr>
          <w:rFonts w:ascii="Arial" w:hAnsi="Arial" w:cs="Arial"/>
          <w:sz w:val="24"/>
          <w:szCs w:val="24"/>
        </w:rPr>
        <w:t>caput e §1°, IV</w:t>
      </w:r>
      <w:r>
        <w:rPr>
          <w:rFonts w:ascii="Arial" w:hAnsi="Arial" w:cs="Arial"/>
          <w:sz w:val="24"/>
          <w:szCs w:val="24"/>
        </w:rPr>
        <w:t xml:space="preserve"> </w:t>
      </w:r>
      <w:r w:rsidRPr="00CB37B3">
        <w:rPr>
          <w:rFonts w:ascii="Arial" w:hAnsi="Arial" w:cs="Arial"/>
          <w:sz w:val="24"/>
          <w:szCs w:val="24"/>
        </w:rPr>
        <w:t>(por analogia) e §2°, que tratam da obrigatoriedade de divulgação das informações</w:t>
      </w:r>
      <w:r>
        <w:rPr>
          <w:rFonts w:ascii="Arial" w:hAnsi="Arial" w:cs="Arial"/>
          <w:sz w:val="24"/>
          <w:szCs w:val="24"/>
        </w:rPr>
        <w:t xml:space="preserve"> </w:t>
      </w:r>
      <w:r w:rsidRPr="00CB37B3">
        <w:rPr>
          <w:rFonts w:ascii="Arial" w:hAnsi="Arial" w:cs="Arial"/>
          <w:sz w:val="24"/>
          <w:szCs w:val="24"/>
        </w:rPr>
        <w:t>referentes a editais de concursos realizados pelo órgão ou entidade para provimento de cargos e</w:t>
      </w:r>
      <w:r>
        <w:rPr>
          <w:rFonts w:ascii="Arial" w:hAnsi="Arial" w:cs="Arial"/>
          <w:sz w:val="24"/>
          <w:szCs w:val="24"/>
        </w:rPr>
        <w:t xml:space="preserve"> </w:t>
      </w:r>
      <w:r w:rsidRPr="00CB37B3">
        <w:rPr>
          <w:rFonts w:ascii="Arial" w:hAnsi="Arial" w:cs="Arial"/>
          <w:sz w:val="24"/>
          <w:szCs w:val="24"/>
        </w:rPr>
        <w:t>emprego públicos, sob responsabilidade do(a) ESCOLA DE SERVICO PUBLICO DO ESPIRITO</w:t>
      </w:r>
      <w:r>
        <w:rPr>
          <w:rFonts w:ascii="Arial" w:hAnsi="Arial" w:cs="Arial"/>
          <w:sz w:val="24"/>
          <w:szCs w:val="24"/>
        </w:rPr>
        <w:t xml:space="preserve"> </w:t>
      </w:r>
      <w:r w:rsidRPr="00CB37B3">
        <w:rPr>
          <w:rFonts w:ascii="Arial" w:hAnsi="Arial" w:cs="Arial"/>
          <w:sz w:val="24"/>
          <w:szCs w:val="24"/>
        </w:rPr>
        <w:t>SANTO.</w:t>
      </w:r>
    </w:p>
    <w:p w14:paraId="22D9D059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30907D93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32311D3C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7CA3EE25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25017EEF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5D39B2D6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40888A38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0982CC53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6CC39E44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16D69595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2BA78D5D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158E3D27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6FBCE06C" w14:textId="77777777" w:rsidR="00CB37B3" w:rsidRDefault="00CB37B3" w:rsidP="00CB37B3">
      <w:pPr>
        <w:rPr>
          <w:rFonts w:ascii="Arial" w:hAnsi="Arial" w:cs="Arial"/>
          <w:sz w:val="24"/>
          <w:szCs w:val="24"/>
        </w:rPr>
      </w:pPr>
    </w:p>
    <w:p w14:paraId="7626C7DA" w14:textId="77777777" w:rsidR="00CB37B3" w:rsidRPr="00CB37B3" w:rsidRDefault="00CB37B3" w:rsidP="00CB37B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B37B3">
        <w:rPr>
          <w:rFonts w:ascii="Arial" w:hAnsi="Arial" w:cs="Arial"/>
          <w:b/>
          <w:bCs/>
          <w:sz w:val="24"/>
          <w:szCs w:val="24"/>
        </w:rPr>
        <w:t>CAROLINA PITOL</w:t>
      </w:r>
    </w:p>
    <w:p w14:paraId="48CDE850" w14:textId="77777777" w:rsidR="00CB37B3" w:rsidRPr="00CB37B3" w:rsidRDefault="00CB37B3" w:rsidP="00CB37B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B37B3">
        <w:rPr>
          <w:rFonts w:ascii="Arial" w:hAnsi="Arial" w:cs="Arial"/>
          <w:b/>
          <w:bCs/>
          <w:sz w:val="24"/>
          <w:szCs w:val="24"/>
        </w:rPr>
        <w:t>DIRETORA GERAL</w:t>
      </w:r>
    </w:p>
    <w:p w14:paraId="32071597" w14:textId="1E56111E" w:rsidR="00CB37B3" w:rsidRPr="00CB37B3" w:rsidRDefault="00CB37B3" w:rsidP="00CB37B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B37B3">
        <w:rPr>
          <w:rFonts w:ascii="Arial" w:hAnsi="Arial" w:cs="Arial"/>
          <w:b/>
          <w:bCs/>
          <w:sz w:val="24"/>
          <w:szCs w:val="24"/>
        </w:rPr>
        <w:t>ESESP - ESESP - GOVES</w:t>
      </w:r>
    </w:p>
    <w:sectPr w:rsidR="00CB37B3" w:rsidRPr="00CB37B3" w:rsidSect="0082574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739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D0D80" w14:textId="77777777" w:rsidR="00D16356" w:rsidRDefault="00D16356" w:rsidP="0006295A">
      <w:pPr>
        <w:spacing w:after="0" w:line="240" w:lineRule="auto"/>
      </w:pPr>
      <w:r>
        <w:separator/>
      </w:r>
    </w:p>
  </w:endnote>
  <w:endnote w:type="continuationSeparator" w:id="0">
    <w:p w14:paraId="7DBE8457" w14:textId="77777777" w:rsidR="00D16356" w:rsidRDefault="00D16356" w:rsidP="00062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4134E" w14:textId="77777777" w:rsidR="00BF0825" w:rsidRDefault="00BF0825" w:rsidP="00A854CF">
    <w:pPr>
      <w:pStyle w:val="Rodap"/>
      <w:ind w:left="-1701"/>
      <w:rPr>
        <w:noProof/>
      </w:rPr>
    </w:pPr>
  </w:p>
  <w:p w14:paraId="43263ADD" w14:textId="5206B67F" w:rsidR="00A854CF" w:rsidRDefault="00BF0825" w:rsidP="00BF0825">
    <w:pPr>
      <w:pStyle w:val="Rodap"/>
      <w:ind w:left="-1701"/>
      <w:jc w:val="center"/>
    </w:pPr>
    <w:r>
      <w:rPr>
        <w:noProof/>
      </w:rPr>
      <w:drawing>
        <wp:inline distT="0" distB="0" distL="0" distR="0" wp14:anchorId="2FF0B009" wp14:editId="19C4097D">
          <wp:extent cx="7656566" cy="864618"/>
          <wp:effectExtent l="0" t="0" r="1905" b="0"/>
          <wp:docPr id="55195937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1959375" name="Imagem 55195937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010"/>
                  <a:stretch/>
                </pic:blipFill>
                <pic:spPr bwMode="auto">
                  <a:xfrm>
                    <a:off x="0" y="0"/>
                    <a:ext cx="7770311" cy="87746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9014D" w14:textId="77777777" w:rsidR="00D16356" w:rsidRDefault="00D16356" w:rsidP="0006295A">
      <w:pPr>
        <w:spacing w:after="0" w:line="240" w:lineRule="auto"/>
      </w:pPr>
      <w:r>
        <w:separator/>
      </w:r>
    </w:p>
  </w:footnote>
  <w:footnote w:type="continuationSeparator" w:id="0">
    <w:p w14:paraId="6DA5A332" w14:textId="77777777" w:rsidR="00D16356" w:rsidRDefault="00D16356" w:rsidP="00062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62DA3" w14:textId="0D6AA78B" w:rsidR="0006295A" w:rsidRDefault="00000000">
    <w:pPr>
      <w:pStyle w:val="Cabealho"/>
    </w:pPr>
    <w:r>
      <w:rPr>
        <w:noProof/>
      </w:rPr>
      <w:pict w14:anchorId="4FAA2B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054219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Papel timbrado_vertic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9DD50" w14:textId="799D9CE8" w:rsidR="0006295A" w:rsidRDefault="00A854CF" w:rsidP="00A854CF">
    <w:pPr>
      <w:pStyle w:val="Cabealho"/>
      <w:ind w:left="-1701"/>
    </w:pPr>
    <w:r>
      <w:rPr>
        <w:noProof/>
      </w:rPr>
      <w:drawing>
        <wp:inline distT="0" distB="0" distL="0" distR="0" wp14:anchorId="7CF500DB" wp14:editId="2624AD2D">
          <wp:extent cx="7553325" cy="1748208"/>
          <wp:effectExtent l="0" t="0" r="0" b="0"/>
          <wp:docPr id="154448632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625"/>
                  <a:stretch/>
                </pic:blipFill>
                <pic:spPr bwMode="auto">
                  <a:xfrm>
                    <a:off x="0" y="0"/>
                    <a:ext cx="7579103" cy="175417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925A5" w14:textId="7EE91193" w:rsidR="0006295A" w:rsidRDefault="00000000">
    <w:pPr>
      <w:pStyle w:val="Cabealho"/>
    </w:pPr>
    <w:r>
      <w:rPr>
        <w:noProof/>
      </w:rPr>
      <w:pict w14:anchorId="4E5427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054218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Papel timbrado_vertic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95A"/>
    <w:rsid w:val="00052B51"/>
    <w:rsid w:val="0006295A"/>
    <w:rsid w:val="0008599A"/>
    <w:rsid w:val="000A4027"/>
    <w:rsid w:val="000D11DC"/>
    <w:rsid w:val="000E305E"/>
    <w:rsid w:val="00193120"/>
    <w:rsid w:val="001C4985"/>
    <w:rsid w:val="001F044B"/>
    <w:rsid w:val="00290CC0"/>
    <w:rsid w:val="002E36B6"/>
    <w:rsid w:val="002E7AF7"/>
    <w:rsid w:val="00343BD5"/>
    <w:rsid w:val="003663D7"/>
    <w:rsid w:val="003722FA"/>
    <w:rsid w:val="003E5F2E"/>
    <w:rsid w:val="0041714B"/>
    <w:rsid w:val="004176E0"/>
    <w:rsid w:val="004563D7"/>
    <w:rsid w:val="00471D68"/>
    <w:rsid w:val="00485DCE"/>
    <w:rsid w:val="005139BE"/>
    <w:rsid w:val="0059300E"/>
    <w:rsid w:val="005D0A26"/>
    <w:rsid w:val="005F5D3B"/>
    <w:rsid w:val="005F7372"/>
    <w:rsid w:val="00607922"/>
    <w:rsid w:val="00652C89"/>
    <w:rsid w:val="00654E67"/>
    <w:rsid w:val="006C0E18"/>
    <w:rsid w:val="006E6E08"/>
    <w:rsid w:val="00763A3B"/>
    <w:rsid w:val="007655DE"/>
    <w:rsid w:val="00797D9E"/>
    <w:rsid w:val="007C02B4"/>
    <w:rsid w:val="007F0E34"/>
    <w:rsid w:val="007F7266"/>
    <w:rsid w:val="00825749"/>
    <w:rsid w:val="0085149C"/>
    <w:rsid w:val="00996C2C"/>
    <w:rsid w:val="009B5CE2"/>
    <w:rsid w:val="009C4B89"/>
    <w:rsid w:val="00A575DF"/>
    <w:rsid w:val="00A6295A"/>
    <w:rsid w:val="00A854CF"/>
    <w:rsid w:val="00AC0029"/>
    <w:rsid w:val="00B21EB1"/>
    <w:rsid w:val="00B232DA"/>
    <w:rsid w:val="00B4207B"/>
    <w:rsid w:val="00BA086A"/>
    <w:rsid w:val="00BB4331"/>
    <w:rsid w:val="00BF0825"/>
    <w:rsid w:val="00C34DB9"/>
    <w:rsid w:val="00C818F3"/>
    <w:rsid w:val="00CB37B3"/>
    <w:rsid w:val="00CE58E7"/>
    <w:rsid w:val="00D16356"/>
    <w:rsid w:val="00D2245C"/>
    <w:rsid w:val="00D27054"/>
    <w:rsid w:val="00D9146A"/>
    <w:rsid w:val="00DF62F9"/>
    <w:rsid w:val="00E01A68"/>
    <w:rsid w:val="00E50B33"/>
    <w:rsid w:val="00E80420"/>
    <w:rsid w:val="00EA4DE3"/>
    <w:rsid w:val="00F0272A"/>
    <w:rsid w:val="00FB329C"/>
    <w:rsid w:val="00FD19C6"/>
    <w:rsid w:val="00FE77BC"/>
    <w:rsid w:val="00FF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64B581"/>
  <w15:chartTrackingRefBased/>
  <w15:docId w15:val="{AE858669-E600-4F17-B59D-EDBF927B0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749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629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295A"/>
  </w:style>
  <w:style w:type="paragraph" w:styleId="Rodap">
    <w:name w:val="footer"/>
    <w:basedOn w:val="Normal"/>
    <w:link w:val="RodapChar"/>
    <w:uiPriority w:val="99"/>
    <w:unhideWhenUsed/>
    <w:rsid w:val="000629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295A"/>
  </w:style>
  <w:style w:type="table" w:styleId="Tabelacomgrade">
    <w:name w:val="Table Grid"/>
    <w:basedOn w:val="Tabelanormal"/>
    <w:uiPriority w:val="39"/>
    <w:rsid w:val="0082574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C0E1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C0E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4F11B-FC4A-4899-A79A-01BBF0DA5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Isadora Barbosa Pereira</dc:creator>
  <cp:keywords/>
  <dc:description/>
  <cp:lastModifiedBy>Hiandara Dalmaso Hiandara</cp:lastModifiedBy>
  <cp:revision>2</cp:revision>
  <dcterms:created xsi:type="dcterms:W3CDTF">2026-09-15T17:23:00Z</dcterms:created>
  <dcterms:modified xsi:type="dcterms:W3CDTF">2026-09-15T17:23:00Z</dcterms:modified>
</cp:coreProperties>
</file>