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815FF" w14:textId="3F2A5AAC" w:rsidR="00FF2B0B" w:rsidRPr="00FF2B0B" w:rsidRDefault="00FF2B0B" w:rsidP="00FC5D34">
      <w:pPr>
        <w:tabs>
          <w:tab w:val="left" w:pos="8505"/>
        </w:tabs>
        <w:spacing w:before="56"/>
        <w:ind w:left="1495" w:right="-1" w:hanging="1495"/>
        <w:jc w:val="center"/>
        <w:rPr>
          <w:rFonts w:ascii="Arial" w:hAnsi="Arial" w:cs="Arial"/>
          <w:b/>
        </w:rPr>
      </w:pPr>
      <w:r w:rsidRPr="00FF2B0B">
        <w:rPr>
          <w:rFonts w:ascii="Arial" w:hAnsi="Arial" w:cs="Arial"/>
          <w:b/>
        </w:rPr>
        <w:t>PLANO DE ENSINO</w:t>
      </w:r>
    </w:p>
    <w:p w14:paraId="38C7727A" w14:textId="77777777" w:rsidR="00FF2B0B" w:rsidRDefault="00FF2B0B" w:rsidP="00FC5D34">
      <w:pPr>
        <w:tabs>
          <w:tab w:val="left" w:pos="8505"/>
        </w:tabs>
        <w:spacing w:before="56"/>
        <w:ind w:left="1495" w:right="-1" w:hanging="1495"/>
        <w:jc w:val="center"/>
        <w:rPr>
          <w:rFonts w:ascii="Arial" w:hAnsi="Arial" w:cs="Arial"/>
          <w:b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02"/>
        <w:gridCol w:w="4331"/>
        <w:gridCol w:w="1285"/>
        <w:gridCol w:w="76"/>
      </w:tblGrid>
      <w:tr w:rsidR="00FF2B0B" w:rsidRPr="008C06F2" w14:paraId="10766AB2" w14:textId="77777777">
        <w:trPr>
          <w:gridAfter w:val="1"/>
          <w:wAfter w:w="76" w:type="dxa"/>
        </w:trPr>
        <w:tc>
          <w:tcPr>
            <w:tcW w:w="2802" w:type="dxa"/>
            <w:shd w:val="clear" w:color="auto" w:fill="7F7F7F" w:themeFill="text1" w:themeFillTint="80"/>
          </w:tcPr>
          <w:p w14:paraId="5CE27367" w14:textId="77777777" w:rsidR="00FF2B0B" w:rsidRPr="008C06F2" w:rsidRDefault="00FF2B0B">
            <w:pPr>
              <w:spacing w:before="60" w:after="60" w:line="276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Período Letivo</w:t>
            </w:r>
          </w:p>
        </w:tc>
        <w:tc>
          <w:tcPr>
            <w:tcW w:w="6408" w:type="dxa"/>
            <w:gridSpan w:val="2"/>
          </w:tcPr>
          <w:p w14:paraId="76720D55" w14:textId="6AA36068" w:rsidR="00FF2B0B" w:rsidRPr="008C06F2" w:rsidRDefault="0016536F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2024/1</w:t>
            </w:r>
          </w:p>
        </w:tc>
      </w:tr>
      <w:tr w:rsidR="00FF2B0B" w:rsidRPr="008C06F2" w14:paraId="7D03BD14" w14:textId="77777777">
        <w:trPr>
          <w:gridAfter w:val="1"/>
          <w:wAfter w:w="76" w:type="dxa"/>
        </w:trPr>
        <w:tc>
          <w:tcPr>
            <w:tcW w:w="2802" w:type="dxa"/>
            <w:shd w:val="clear" w:color="auto" w:fill="7F7F7F" w:themeFill="text1" w:themeFillTint="80"/>
          </w:tcPr>
          <w:p w14:paraId="29E7E909" w14:textId="7FACA7A4" w:rsidR="00FF2B0B" w:rsidRPr="008C06F2" w:rsidRDefault="00B64A23">
            <w:pPr>
              <w:spacing w:before="60" w:after="60" w:line="276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Discipli</w:t>
            </w:r>
            <w:r w:rsidR="000214A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</w:t>
            </w:r>
          </w:p>
        </w:tc>
        <w:tc>
          <w:tcPr>
            <w:tcW w:w="6408" w:type="dxa"/>
            <w:gridSpan w:val="2"/>
          </w:tcPr>
          <w:p w14:paraId="40E3C4DA" w14:textId="326AAA03" w:rsidR="00FF2B0B" w:rsidRPr="008C06F2" w:rsidRDefault="0015537F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5537F">
              <w:rPr>
                <w:rFonts w:ascii="Arial" w:hAnsi="Arial" w:cs="Arial"/>
                <w:b/>
                <w:sz w:val="22"/>
                <w:szCs w:val="22"/>
              </w:rPr>
              <w:t>Políticas Públicas e suas tipologias</w:t>
            </w:r>
          </w:p>
        </w:tc>
      </w:tr>
      <w:tr w:rsidR="00FF2B0B" w:rsidRPr="008C06F2" w14:paraId="5052CBBA" w14:textId="77777777">
        <w:trPr>
          <w:gridAfter w:val="1"/>
          <w:wAfter w:w="76" w:type="dxa"/>
        </w:trPr>
        <w:tc>
          <w:tcPr>
            <w:tcW w:w="2802" w:type="dxa"/>
            <w:shd w:val="clear" w:color="auto" w:fill="7F7F7F" w:themeFill="text1" w:themeFillTint="80"/>
          </w:tcPr>
          <w:p w14:paraId="137998F6" w14:textId="77777777" w:rsidR="00FF2B0B" w:rsidRPr="008C06F2" w:rsidRDefault="00FF2B0B">
            <w:pPr>
              <w:spacing w:before="60" w:after="60" w:line="276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Carga Horária </w:t>
            </w:r>
          </w:p>
        </w:tc>
        <w:tc>
          <w:tcPr>
            <w:tcW w:w="6408" w:type="dxa"/>
            <w:gridSpan w:val="2"/>
          </w:tcPr>
          <w:p w14:paraId="3AEDD009" w14:textId="451F41AA" w:rsidR="00FF2B0B" w:rsidRPr="008C06F2" w:rsidRDefault="0015537F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12h</w:t>
            </w:r>
          </w:p>
        </w:tc>
      </w:tr>
      <w:tr w:rsidR="00FF2B0B" w:rsidRPr="008C06F2" w14:paraId="2B94F277" w14:textId="77777777">
        <w:trPr>
          <w:gridAfter w:val="1"/>
          <w:wAfter w:w="76" w:type="dxa"/>
        </w:trPr>
        <w:tc>
          <w:tcPr>
            <w:tcW w:w="2802" w:type="dxa"/>
            <w:shd w:val="clear" w:color="auto" w:fill="7F7F7F" w:themeFill="text1" w:themeFillTint="80"/>
          </w:tcPr>
          <w:p w14:paraId="135E6BF9" w14:textId="691D14F7" w:rsidR="00FF2B0B" w:rsidRPr="008C06F2" w:rsidRDefault="00717799">
            <w:pPr>
              <w:spacing w:before="60" w:after="60" w:line="276" w:lineRule="auto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Docente</w:t>
            </w:r>
          </w:p>
        </w:tc>
        <w:tc>
          <w:tcPr>
            <w:tcW w:w="6408" w:type="dxa"/>
            <w:gridSpan w:val="2"/>
          </w:tcPr>
          <w:p w14:paraId="2860FB49" w14:textId="2B48F291" w:rsidR="00FF2B0B" w:rsidRPr="008C06F2" w:rsidRDefault="0015537F">
            <w:pPr>
              <w:spacing w:before="60" w:after="6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Elisângela Maria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Marchesi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FF2B0B" w:rsidRPr="008C06F2" w14:paraId="403B342B" w14:textId="77777777">
        <w:trPr>
          <w:gridAfter w:val="1"/>
          <w:wAfter w:w="76" w:type="dxa"/>
        </w:trPr>
        <w:tc>
          <w:tcPr>
            <w:tcW w:w="9210" w:type="dxa"/>
            <w:gridSpan w:val="3"/>
            <w:shd w:val="clear" w:color="auto" w:fill="7F7F7F" w:themeFill="text1" w:themeFillTint="80"/>
          </w:tcPr>
          <w:p w14:paraId="0C269BFF" w14:textId="77777777" w:rsidR="00FF2B0B" w:rsidRPr="008C06F2" w:rsidRDefault="00FF2B0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EMENTA</w:t>
            </w:r>
          </w:p>
        </w:tc>
      </w:tr>
      <w:tr w:rsidR="00FF2B0B" w:rsidRPr="008C06F2" w14:paraId="3CFA80DC" w14:textId="77777777">
        <w:trPr>
          <w:gridAfter w:val="1"/>
          <w:wAfter w:w="76" w:type="dxa"/>
        </w:trPr>
        <w:tc>
          <w:tcPr>
            <w:tcW w:w="9210" w:type="dxa"/>
            <w:gridSpan w:val="3"/>
          </w:tcPr>
          <w:p w14:paraId="3A4D27BE" w14:textId="59680508" w:rsidR="00FF2B0B" w:rsidRPr="008C06F2" w:rsidRDefault="001553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b/>
                <w:sz w:val="22"/>
                <w:szCs w:val="22"/>
              </w:rPr>
              <w:t>A tipologia de políticas de interesse público: distributivas, redistributivas, regulatórias e constitutivas. Modelos de análise e etapas do ciclo das políticas públicas. A economia criativa.</w:t>
            </w:r>
          </w:p>
        </w:tc>
      </w:tr>
      <w:tr w:rsidR="00FF2B0B" w:rsidRPr="008C06F2" w14:paraId="19511406" w14:textId="77777777">
        <w:trPr>
          <w:gridAfter w:val="1"/>
          <w:wAfter w:w="76" w:type="dxa"/>
        </w:trPr>
        <w:tc>
          <w:tcPr>
            <w:tcW w:w="9210" w:type="dxa"/>
            <w:gridSpan w:val="3"/>
            <w:shd w:val="clear" w:color="auto" w:fill="7F7F7F" w:themeFill="text1" w:themeFillTint="80"/>
          </w:tcPr>
          <w:p w14:paraId="712E53C8" w14:textId="77777777" w:rsidR="00FF2B0B" w:rsidRPr="008C06F2" w:rsidRDefault="00FF2B0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OBJETIVOS</w:t>
            </w:r>
          </w:p>
        </w:tc>
      </w:tr>
      <w:tr w:rsidR="00FF2B0B" w:rsidRPr="008C06F2" w14:paraId="47D4B4C2" w14:textId="77777777">
        <w:trPr>
          <w:gridAfter w:val="1"/>
          <w:wAfter w:w="76" w:type="dxa"/>
        </w:trPr>
        <w:tc>
          <w:tcPr>
            <w:tcW w:w="9210" w:type="dxa"/>
            <w:gridSpan w:val="3"/>
          </w:tcPr>
          <w:p w14:paraId="7E46D609" w14:textId="77777777" w:rsidR="009E225C" w:rsidRDefault="00FF2B0B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sz w:val="22"/>
                <w:szCs w:val="22"/>
              </w:rPr>
              <w:t>OBJETIVO GERAL:</w:t>
            </w:r>
            <w:r w:rsidR="009E22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5679E11A" w14:textId="5FCE0947" w:rsidR="00FF2B0B" w:rsidRDefault="009E225C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Compreender o surgimento da política pública e suas caraterísticas na atualidade.</w:t>
            </w:r>
          </w:p>
          <w:p w14:paraId="1CBD81C2" w14:textId="77777777" w:rsidR="00FF2B0B" w:rsidRDefault="00FF2B0B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E83935" w14:textId="77777777" w:rsidR="00FF2B0B" w:rsidRDefault="00FF2B0B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sz w:val="22"/>
                <w:szCs w:val="22"/>
              </w:rPr>
              <w:t>OBJETIVOS ESPECÍFICOS:</w:t>
            </w:r>
          </w:p>
          <w:p w14:paraId="73D5392A" w14:textId="77777777" w:rsidR="009E225C" w:rsidRPr="009E225C" w:rsidRDefault="009E225C" w:rsidP="00C22C5B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E225C">
              <w:rPr>
                <w:rFonts w:ascii="Arial" w:hAnsi="Arial" w:cs="Arial"/>
                <w:b/>
                <w:sz w:val="22"/>
                <w:szCs w:val="22"/>
              </w:rPr>
              <w:t>Compreender como está configurada a política social na contemporaneidade.</w:t>
            </w:r>
          </w:p>
          <w:p w14:paraId="20906DB9" w14:textId="55FEE3FD" w:rsidR="009E225C" w:rsidRDefault="009E225C" w:rsidP="00C22C5B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E225C">
              <w:rPr>
                <w:rFonts w:ascii="Arial" w:hAnsi="Arial" w:cs="Arial"/>
                <w:b/>
                <w:sz w:val="22"/>
                <w:szCs w:val="22"/>
              </w:rPr>
              <w:t>Compreender o papel do Estado junto às políticas de proteção social.</w:t>
            </w:r>
          </w:p>
          <w:p w14:paraId="19668CC3" w14:textId="721BA350" w:rsidR="009E225C" w:rsidRPr="009E225C" w:rsidRDefault="009E225C" w:rsidP="00C22C5B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E225C">
              <w:rPr>
                <w:rFonts w:ascii="Arial" w:hAnsi="Arial" w:cs="Arial"/>
                <w:b/>
                <w:sz w:val="22"/>
                <w:szCs w:val="22"/>
              </w:rPr>
              <w:t>Analisar as tendências e desafios na formulação e gestão das políticas sociais públicas na atualidade.</w:t>
            </w:r>
          </w:p>
          <w:p w14:paraId="0E567092" w14:textId="37503BAB" w:rsidR="009E225C" w:rsidRDefault="00C22C5B" w:rsidP="00C22C5B">
            <w:pPr>
              <w:pStyle w:val="Recuodecorpodetexto"/>
              <w:spacing w:before="120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Compreender as diferentes tipologias presentes nas politicas públicas. </w:t>
            </w:r>
          </w:p>
          <w:p w14:paraId="432AB8D0" w14:textId="004B9C15" w:rsidR="009E225C" w:rsidRPr="009E225C" w:rsidRDefault="00C22C5B" w:rsidP="00C22C5B">
            <w:pPr>
              <w:pStyle w:val="Recuodecorpodetexto"/>
              <w:spacing w:before="120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Apreender </w:t>
            </w:r>
            <w:r w:rsidR="009E225C" w:rsidRPr="009E225C">
              <w:rPr>
                <w:rFonts w:ascii="Arial" w:hAnsi="Arial" w:cs="Arial"/>
                <w:b/>
                <w:sz w:val="22"/>
                <w:szCs w:val="22"/>
              </w:rPr>
              <w:t xml:space="preserve">um modelo de gestão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de políticas </w:t>
            </w:r>
            <w:r w:rsidR="009E225C" w:rsidRPr="009E225C">
              <w:rPr>
                <w:rFonts w:ascii="Arial" w:hAnsi="Arial" w:cs="Arial"/>
                <w:b/>
                <w:sz w:val="22"/>
                <w:szCs w:val="22"/>
              </w:rPr>
              <w:t xml:space="preserve">que garanta a participação, controle social, monitoramento e avaliação constante. </w:t>
            </w:r>
          </w:p>
          <w:p w14:paraId="3D858F3C" w14:textId="77777777" w:rsidR="00FF2B0B" w:rsidRPr="008C06F2" w:rsidRDefault="00FF2B0B">
            <w:pPr>
              <w:tabs>
                <w:tab w:val="left" w:pos="165"/>
              </w:tabs>
              <w:spacing w:line="276" w:lineRule="auto"/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2B0B" w:rsidRPr="008C06F2" w14:paraId="6BCE35C7" w14:textId="77777777">
        <w:tc>
          <w:tcPr>
            <w:tcW w:w="9286" w:type="dxa"/>
            <w:gridSpan w:val="4"/>
            <w:shd w:val="clear" w:color="auto" w:fill="7F7F7F" w:themeFill="text1" w:themeFillTint="80"/>
          </w:tcPr>
          <w:p w14:paraId="462746A6" w14:textId="77777777" w:rsidR="00FF2B0B" w:rsidRPr="008C06F2" w:rsidRDefault="00FF2B0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CONTEÚDO PROGRAMÁTICO                                                       </w:t>
            </w:r>
          </w:p>
        </w:tc>
      </w:tr>
      <w:tr w:rsidR="00FF2B0B" w:rsidRPr="008C06F2" w14:paraId="378BDC3B" w14:textId="77777777">
        <w:trPr>
          <w:gridAfter w:val="1"/>
          <w:wAfter w:w="76" w:type="dxa"/>
        </w:trPr>
        <w:tc>
          <w:tcPr>
            <w:tcW w:w="7905" w:type="dxa"/>
            <w:gridSpan w:val="2"/>
          </w:tcPr>
          <w:p w14:paraId="32503FFB" w14:textId="7777777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>Unidade I</w:t>
            </w:r>
          </w:p>
          <w:p w14:paraId="4BB344BE" w14:textId="7777777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 xml:space="preserve">O surgimento da política Social; </w:t>
            </w:r>
          </w:p>
          <w:p w14:paraId="217930A3" w14:textId="33B39918" w:rsid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 xml:space="preserve">A política social </w:t>
            </w:r>
            <w:r>
              <w:rPr>
                <w:rFonts w:ascii="Arial" w:hAnsi="Arial" w:cs="Arial"/>
                <w:sz w:val="22"/>
                <w:szCs w:val="22"/>
              </w:rPr>
              <w:t xml:space="preserve">e suas </w:t>
            </w:r>
            <w:r w:rsidRPr="00C22C5B">
              <w:rPr>
                <w:rFonts w:ascii="Arial" w:hAnsi="Arial" w:cs="Arial"/>
                <w:sz w:val="22"/>
                <w:szCs w:val="22"/>
              </w:rPr>
              <w:t xml:space="preserve">diversas </w:t>
            </w:r>
            <w:r>
              <w:rPr>
                <w:rFonts w:ascii="Arial" w:hAnsi="Arial" w:cs="Arial"/>
                <w:sz w:val="22"/>
                <w:szCs w:val="22"/>
              </w:rPr>
              <w:t>tipologias;</w:t>
            </w:r>
            <w:r w:rsidRPr="00C22C5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5BF1FE" w14:textId="7777777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4BB422" w14:textId="7777777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>Unidade II</w:t>
            </w:r>
          </w:p>
          <w:p w14:paraId="104A4ACE" w14:textId="7777777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 xml:space="preserve">A política Social na atualidade; </w:t>
            </w:r>
          </w:p>
          <w:p w14:paraId="0D247B22" w14:textId="7777777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>O Controle social e financiamento;</w:t>
            </w:r>
          </w:p>
          <w:p w14:paraId="60F20D93" w14:textId="3C7AAB04" w:rsidR="00FF2B0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lastRenderedPageBreak/>
              <w:t>Desafios da ampliação e universalização da política social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CBF19E6" w14:textId="77777777" w:rsid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1BDBA5" w14:textId="68212C67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2C5B">
              <w:rPr>
                <w:rFonts w:ascii="Arial" w:hAnsi="Arial" w:cs="Arial"/>
                <w:sz w:val="22"/>
                <w:szCs w:val="22"/>
              </w:rPr>
              <w:t xml:space="preserve">Unidade </w:t>
            </w:r>
            <w:r>
              <w:rPr>
                <w:rFonts w:ascii="Arial" w:hAnsi="Arial" w:cs="Arial"/>
                <w:sz w:val="22"/>
                <w:szCs w:val="22"/>
              </w:rPr>
              <w:t>II</w:t>
            </w:r>
            <w:r w:rsidRPr="00C22C5B">
              <w:rPr>
                <w:rFonts w:ascii="Arial" w:hAnsi="Arial" w:cs="Arial"/>
                <w:sz w:val="22"/>
                <w:szCs w:val="22"/>
              </w:rPr>
              <w:t xml:space="preserve">I </w:t>
            </w:r>
          </w:p>
          <w:p w14:paraId="574966FF" w14:textId="0F5D1A58" w:rsidR="00C22C5B" w:rsidRPr="00C22C5B" w:rsidRDefault="00C22C5B" w:rsidP="00C22C5B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 diagn</w:t>
            </w:r>
            <w:r w:rsidR="00932204">
              <w:rPr>
                <w:rFonts w:ascii="Arial" w:hAnsi="Arial" w:cs="Arial"/>
                <w:sz w:val="22"/>
                <w:szCs w:val="22"/>
              </w:rPr>
              <w:t>ó</w:t>
            </w:r>
            <w:r>
              <w:rPr>
                <w:rFonts w:ascii="Arial" w:hAnsi="Arial" w:cs="Arial"/>
                <w:sz w:val="22"/>
                <w:szCs w:val="22"/>
              </w:rPr>
              <w:t>stico,</w:t>
            </w:r>
            <w:r w:rsidRPr="00C22C5B">
              <w:rPr>
                <w:rFonts w:ascii="Arial" w:hAnsi="Arial" w:cs="Arial"/>
                <w:sz w:val="22"/>
                <w:szCs w:val="22"/>
              </w:rPr>
              <w:t xml:space="preserve"> monitoramento</w:t>
            </w:r>
            <w:r>
              <w:rPr>
                <w:rFonts w:ascii="Arial" w:hAnsi="Arial" w:cs="Arial"/>
                <w:sz w:val="22"/>
                <w:szCs w:val="22"/>
              </w:rPr>
              <w:t xml:space="preserve"> e avaliação com estratégias na gestão das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politicas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públicas;</w:t>
            </w:r>
          </w:p>
          <w:p w14:paraId="2B50F13A" w14:textId="77777777" w:rsidR="00FF2B0B" w:rsidRPr="008C06F2" w:rsidRDefault="00FF2B0B" w:rsidP="00932204">
            <w:pPr>
              <w:tabs>
                <w:tab w:val="left" w:pos="426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5" w:type="dxa"/>
          </w:tcPr>
          <w:p w14:paraId="760B331D" w14:textId="77777777" w:rsidR="00FF2B0B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4h</w:t>
            </w:r>
          </w:p>
          <w:p w14:paraId="04AA5F65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60A18C0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F8EE8C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FDD3EF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327C4C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BF373C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F0AF1F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4h</w:t>
            </w:r>
          </w:p>
          <w:p w14:paraId="4B283285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4738A7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AAF8D1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3AA6EA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987DC4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EFE7E9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2ADAAF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2E796D" w14:textId="77777777" w:rsidR="00932204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431510" w14:textId="0DC2947F" w:rsidR="00932204" w:rsidRPr="008C06F2" w:rsidRDefault="00932204" w:rsidP="00932204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4h</w:t>
            </w:r>
          </w:p>
        </w:tc>
      </w:tr>
      <w:tr w:rsidR="00FF2B0B" w:rsidRPr="008C06F2" w14:paraId="6E799AE5" w14:textId="77777777">
        <w:trPr>
          <w:gridAfter w:val="1"/>
          <w:wAfter w:w="76" w:type="dxa"/>
        </w:trPr>
        <w:tc>
          <w:tcPr>
            <w:tcW w:w="7905" w:type="dxa"/>
            <w:gridSpan w:val="2"/>
          </w:tcPr>
          <w:p w14:paraId="0B8C9FF9" w14:textId="77777777" w:rsidR="00FF2B0B" w:rsidRPr="008C06F2" w:rsidRDefault="00FF2B0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sz w:val="22"/>
                <w:szCs w:val="22"/>
              </w:rPr>
              <w:lastRenderedPageBreak/>
              <w:t>TOTAL DE HORAS</w:t>
            </w:r>
          </w:p>
        </w:tc>
        <w:tc>
          <w:tcPr>
            <w:tcW w:w="1305" w:type="dxa"/>
          </w:tcPr>
          <w:p w14:paraId="2CE1D373" w14:textId="7B86A598" w:rsidR="00FF2B0B" w:rsidRPr="008C06F2" w:rsidRDefault="0015537F" w:rsidP="0015537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</w:tr>
      <w:tr w:rsidR="00FF2B0B" w:rsidRPr="008C06F2" w14:paraId="6BC62821" w14:textId="77777777">
        <w:tc>
          <w:tcPr>
            <w:tcW w:w="9286" w:type="dxa"/>
            <w:gridSpan w:val="4"/>
            <w:shd w:val="clear" w:color="auto" w:fill="7F7F7F" w:themeFill="text1" w:themeFillTint="80"/>
          </w:tcPr>
          <w:p w14:paraId="4A384544" w14:textId="77777777" w:rsidR="00FF2B0B" w:rsidRPr="008C06F2" w:rsidRDefault="00FF2B0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METODOLOGIA</w:t>
            </w:r>
          </w:p>
        </w:tc>
      </w:tr>
      <w:tr w:rsidR="00FF2B0B" w:rsidRPr="008C06F2" w14:paraId="471FE1F3" w14:textId="77777777">
        <w:tc>
          <w:tcPr>
            <w:tcW w:w="9286" w:type="dxa"/>
            <w:gridSpan w:val="4"/>
          </w:tcPr>
          <w:p w14:paraId="2BFE5F71" w14:textId="5C3AEE20" w:rsidR="00FF2B0B" w:rsidRDefault="00C22C5B">
            <w:pPr>
              <w:tabs>
                <w:tab w:val="left" w:pos="165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22C5B">
              <w:rPr>
                <w:rFonts w:ascii="Arial" w:hAnsi="Arial" w:cs="Arial"/>
                <w:color w:val="000000" w:themeColor="text1"/>
                <w:sz w:val="22"/>
                <w:szCs w:val="22"/>
              </w:rPr>
              <w:t>Aulas serão expositivas e dialogadas. Buscando alinhar os conteúdos expostos com as experiências dos campos de trabalho. Para tanto, os exemplos do cotidiano de trabalho serão bem vindos para acalorar o debate em sala de aula.</w:t>
            </w:r>
          </w:p>
          <w:p w14:paraId="100892FD" w14:textId="06D17E8C" w:rsidR="00C22C5B" w:rsidRDefault="00C22C5B">
            <w:pPr>
              <w:tabs>
                <w:tab w:val="left" w:pos="165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Será utilizado material base para divisão da turma em grupos, seguido de debate no coletivo a partir da </w:t>
            </w:r>
            <w:proofErr w:type="spellStart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anáise</w:t>
            </w:r>
            <w:proofErr w:type="spellEnd"/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do material disponibilizado com o conteúdo debatido sem ala de aula.</w:t>
            </w:r>
          </w:p>
          <w:p w14:paraId="58A049CA" w14:textId="77777777" w:rsidR="00FF2B0B" w:rsidRDefault="00FF2B0B">
            <w:pPr>
              <w:tabs>
                <w:tab w:val="left" w:pos="165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83BBF20" w14:textId="77777777" w:rsidR="00FF2B0B" w:rsidRPr="008C06F2" w:rsidRDefault="00FF2B0B">
            <w:pPr>
              <w:tabs>
                <w:tab w:val="left" w:pos="165"/>
              </w:tabs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FF2B0B" w:rsidRPr="008C06F2" w14:paraId="0EA37183" w14:textId="77777777">
        <w:tc>
          <w:tcPr>
            <w:tcW w:w="9286" w:type="dxa"/>
            <w:gridSpan w:val="4"/>
            <w:shd w:val="clear" w:color="auto" w:fill="7F7F7F" w:themeFill="text1" w:themeFillTint="80"/>
          </w:tcPr>
          <w:p w14:paraId="2D2C1161" w14:textId="77777777" w:rsidR="00FF2B0B" w:rsidRPr="008C06F2" w:rsidRDefault="00FF2B0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8C06F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RECURSOS DIDÁTICOS</w:t>
            </w:r>
          </w:p>
        </w:tc>
      </w:tr>
      <w:tr w:rsidR="00FF2B0B" w:rsidRPr="008C06F2" w14:paraId="3EFDBC7A" w14:textId="77777777">
        <w:tc>
          <w:tcPr>
            <w:tcW w:w="9286" w:type="dxa"/>
            <w:gridSpan w:val="4"/>
          </w:tcPr>
          <w:p w14:paraId="2F4655B4" w14:textId="77777777" w:rsidR="00FF2B0B" w:rsidRDefault="00FF2B0B">
            <w:pPr>
              <w:spacing w:line="276" w:lineRule="auto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52AD30" w14:textId="26C60112" w:rsidR="00FF2B0B" w:rsidRDefault="00932204">
            <w:pPr>
              <w:spacing w:line="276" w:lineRule="auto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Será utilizado os recursos audiovisuais para a exibição do conteúdo.</w:t>
            </w:r>
          </w:p>
          <w:p w14:paraId="56CAD943" w14:textId="77777777" w:rsidR="00FF2B0B" w:rsidRPr="008C06F2" w:rsidRDefault="00FF2B0B">
            <w:pPr>
              <w:spacing w:line="276" w:lineRule="auto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2B0B" w:rsidRPr="008C06F2" w14:paraId="202E1B2F" w14:textId="77777777">
        <w:tc>
          <w:tcPr>
            <w:tcW w:w="9286" w:type="dxa"/>
            <w:gridSpan w:val="4"/>
            <w:shd w:val="clear" w:color="auto" w:fill="7F7F7F" w:themeFill="text1" w:themeFillTint="80"/>
          </w:tcPr>
          <w:p w14:paraId="273465B2" w14:textId="77777777" w:rsidR="00FF2B0B" w:rsidRPr="008C06F2" w:rsidRDefault="00FF2B0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REFERÊNCIAS</w:t>
            </w:r>
          </w:p>
        </w:tc>
      </w:tr>
      <w:tr w:rsidR="00FF2B0B" w:rsidRPr="008C06F2" w14:paraId="42D36967" w14:textId="77777777">
        <w:tc>
          <w:tcPr>
            <w:tcW w:w="9286" w:type="dxa"/>
            <w:gridSpan w:val="4"/>
          </w:tcPr>
          <w:p w14:paraId="0B0C96D1" w14:textId="4C1421B6" w:rsidR="00AF1092" w:rsidRPr="00AF1092" w:rsidRDefault="00AF1092" w:rsidP="00AF1092">
            <w:pPr>
              <w:pStyle w:val="xmsonormal"/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AF1092">
              <w:rPr>
                <w:rFonts w:ascii="Arial" w:hAnsi="Arial" w:cs="Arial"/>
                <w:b/>
                <w:bCs/>
                <w:color w:val="000000"/>
              </w:rPr>
              <w:t>BÁSICA</w:t>
            </w:r>
          </w:p>
          <w:p w14:paraId="2F56A8AC" w14:textId="75D51827" w:rsidR="0015537F" w:rsidRPr="00AF1092" w:rsidRDefault="0015537F" w:rsidP="0015537F">
            <w:pPr>
              <w:pStyle w:val="xmsonormal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color w:val="000000"/>
              </w:rPr>
            </w:pPr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BARROS, R. et. Al. Concepções, Políticas Públicas e Práticas relacionadas à Economia Criativa: uma revisão integrativa da literatura. </w:t>
            </w:r>
            <w:r w:rsidRPr="00AF1092">
              <w:rPr>
                <w:rFonts w:ascii="Arial" w:hAnsi="Arial" w:cs="Arial"/>
                <w:b/>
                <w:bCs/>
                <w:color w:val="000000"/>
                <w:bdr w:val="none" w:sz="0" w:space="0" w:color="auto" w:frame="1"/>
              </w:rPr>
              <w:t>Amazônia, Organizações e Sustentabilidade,</w:t>
            </w:r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 Belém, v. 12, n. 1, 2023. Disponível em: &lt; revistas.unama.br/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index.php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/aos/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article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view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/2884/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pdf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&gt;. Acesso em: 23 nov. 2023.</w:t>
            </w:r>
          </w:p>
          <w:p w14:paraId="2A91919F" w14:textId="77777777" w:rsidR="0015537F" w:rsidRPr="00AF1092" w:rsidRDefault="0015537F" w:rsidP="0015537F">
            <w:pPr>
              <w:pStyle w:val="xmsonormal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color w:val="000000"/>
              </w:rPr>
            </w:pPr>
            <w:r w:rsidRPr="00AF1092">
              <w:rPr>
                <w:rFonts w:ascii="Arial" w:hAnsi="Arial" w:cs="Arial"/>
                <w:color w:val="202124"/>
                <w:bdr w:val="none" w:sz="0" w:space="0" w:color="auto" w:frame="1"/>
              </w:rPr>
              <w:t> </w:t>
            </w:r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FREY, K. POLÍTICAS PÚBLICAS: um debate conceitual e reflexões referentes à prática da análise de políticas públicas no Brasil. </w:t>
            </w:r>
            <w:r w:rsidRPr="00AF1092">
              <w:rPr>
                <w:rFonts w:ascii="Arial" w:hAnsi="Arial" w:cs="Arial"/>
                <w:b/>
                <w:bCs/>
                <w:color w:val="000000"/>
              </w:rPr>
              <w:t>Planejamento e Políticas Públicas</w:t>
            </w:r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, [S. l.], n. 21, 2022. Disponível em: &lt;www.ipea.gov.br/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ppp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index.php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/PPP/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article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view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/89&gt;. Acesso em: 27 set. 2023.</w:t>
            </w:r>
          </w:p>
          <w:p w14:paraId="2D8C5103" w14:textId="77777777" w:rsidR="0015537F" w:rsidRPr="00AF1092" w:rsidRDefault="0015537F" w:rsidP="0015537F">
            <w:pPr>
              <w:pStyle w:val="xmsonormal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color w:val="000000"/>
              </w:rPr>
            </w:pPr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 SECCHI, Leonardo. </w:t>
            </w:r>
            <w:r w:rsidRPr="00AF1092">
              <w:rPr>
                <w:rFonts w:ascii="Arial" w:hAnsi="Arial" w:cs="Arial"/>
                <w:b/>
                <w:bCs/>
                <w:color w:val="000000"/>
              </w:rPr>
              <w:t>Políticas Públicas: conceitos, esquemas de análise, casos práticos.</w:t>
            </w:r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 xml:space="preserve">2. Ed. São Paulo: </w:t>
            </w:r>
            <w:proofErr w:type="spellStart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>Cengage</w:t>
            </w:r>
            <w:proofErr w:type="spellEnd"/>
            <w:r w:rsidRPr="00AF1092">
              <w:rPr>
                <w:rFonts w:ascii="Arial" w:hAnsi="Arial" w:cs="Arial"/>
                <w:color w:val="000000"/>
                <w:bdr w:val="none" w:sz="0" w:space="0" w:color="auto" w:frame="1"/>
              </w:rPr>
              <w:t xml:space="preserve"> Learning, 2017.</w:t>
            </w:r>
          </w:p>
          <w:p w14:paraId="51B5B012" w14:textId="77777777" w:rsidR="00AF1092" w:rsidRPr="00AF1092" w:rsidRDefault="00AF1092" w:rsidP="00AF1092">
            <w:pPr>
              <w:pStyle w:val="xmsonormal"/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color w:val="000000"/>
              </w:rPr>
            </w:pPr>
          </w:p>
          <w:p w14:paraId="6C47C2DE" w14:textId="77777777" w:rsidR="00AF1092" w:rsidRDefault="00AF1092" w:rsidP="00AF1092">
            <w:pPr>
              <w:pStyle w:val="xmsonormal"/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b/>
                <w:bCs/>
                <w:color w:val="000000"/>
                <w:bdr w:val="none" w:sz="0" w:space="0" w:color="auto" w:frame="1"/>
              </w:rPr>
            </w:pPr>
            <w:r w:rsidRPr="00AF1092">
              <w:rPr>
                <w:rFonts w:ascii="Arial" w:hAnsi="Arial" w:cs="Arial"/>
                <w:b/>
                <w:bCs/>
                <w:color w:val="000000"/>
                <w:bdr w:val="none" w:sz="0" w:space="0" w:color="auto" w:frame="1"/>
              </w:rPr>
              <w:t>COMPLEMENTAR</w:t>
            </w:r>
          </w:p>
          <w:p w14:paraId="4CB72674" w14:textId="5AE3B29B" w:rsidR="00E15A02" w:rsidRDefault="00E15A02" w:rsidP="00AF1092">
            <w:pPr>
              <w:pStyle w:val="xmsonormal"/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</w:rPr>
            </w:pPr>
            <w:r w:rsidRPr="007B071A">
              <w:rPr>
                <w:rFonts w:ascii="Arial" w:hAnsi="Arial" w:cs="Arial"/>
              </w:rPr>
              <w:lastRenderedPageBreak/>
              <w:t xml:space="preserve">CUNHA, Rosani Evangelista da. Organização e gestão das políticas sociais no Brasil. In: </w:t>
            </w:r>
            <w:r w:rsidRPr="007B071A">
              <w:rPr>
                <w:rFonts w:ascii="Arial" w:hAnsi="Arial" w:cs="Arial"/>
                <w:b/>
              </w:rPr>
              <w:t>Capacitação em Serviço Social e política social</w:t>
            </w:r>
            <w:r w:rsidRPr="007B071A">
              <w:rPr>
                <w:rFonts w:ascii="Arial" w:hAnsi="Arial" w:cs="Arial"/>
              </w:rPr>
              <w:t>. Módulo 3. Brasília, UNB/CEAD, 2000.</w:t>
            </w:r>
          </w:p>
          <w:p w14:paraId="1138F5E6" w14:textId="77777777" w:rsidR="00AF1092" w:rsidRPr="00AF1092" w:rsidRDefault="00AF1092" w:rsidP="00AF1092">
            <w:pPr>
              <w:pStyle w:val="xmsonormal"/>
              <w:shd w:val="clear" w:color="auto" w:fill="FFFFFF"/>
              <w:spacing w:before="0" w:beforeAutospacing="0" w:after="0" w:afterAutospacing="0" w:line="235" w:lineRule="atLeast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  <w:p w14:paraId="61F41E72" w14:textId="48F5D0C9" w:rsidR="00BF3116" w:rsidRPr="007B071A" w:rsidRDefault="00E15A02">
            <w:pPr>
              <w:tabs>
                <w:tab w:val="left" w:pos="1140"/>
              </w:tabs>
              <w:spacing w:after="120"/>
              <w:jc w:val="both"/>
              <w:rPr>
                <w:rFonts w:ascii="Arial" w:hAnsi="Arial" w:cs="Arial"/>
              </w:rPr>
            </w:pPr>
            <w:r w:rsidRPr="007B071A">
              <w:rPr>
                <w:rFonts w:ascii="Arial" w:hAnsi="Arial" w:cs="Arial"/>
              </w:rPr>
              <w:t xml:space="preserve">SILVA, Maria </w:t>
            </w:r>
            <w:proofErr w:type="spellStart"/>
            <w:r w:rsidRPr="007B071A">
              <w:rPr>
                <w:rFonts w:ascii="Arial" w:hAnsi="Arial" w:cs="Arial"/>
              </w:rPr>
              <w:t>Ozanira</w:t>
            </w:r>
            <w:proofErr w:type="spellEnd"/>
            <w:r w:rsidRPr="007B071A">
              <w:rPr>
                <w:rFonts w:ascii="Arial" w:hAnsi="Arial" w:cs="Arial"/>
              </w:rPr>
              <w:t xml:space="preserve"> da (Org.). </w:t>
            </w:r>
            <w:r w:rsidR="007B071A" w:rsidRPr="007B071A">
              <w:rPr>
                <w:rFonts w:ascii="Arial" w:hAnsi="Arial" w:cs="Arial"/>
                <w:b/>
              </w:rPr>
              <w:t>Avaliação</w:t>
            </w:r>
            <w:r w:rsidRPr="007B071A">
              <w:rPr>
                <w:rFonts w:ascii="Arial" w:hAnsi="Arial" w:cs="Arial"/>
                <w:b/>
              </w:rPr>
              <w:t xml:space="preserve"> de políticas e programas sociais</w:t>
            </w:r>
            <w:r w:rsidRPr="007B071A">
              <w:rPr>
                <w:rFonts w:ascii="Arial" w:hAnsi="Arial" w:cs="Arial"/>
              </w:rPr>
              <w:t>: teoria e prática. São Paulo: Veras, 2001. 173 p. (Núcleos de Pesquisa).</w:t>
            </w:r>
          </w:p>
          <w:p w14:paraId="74FF9741" w14:textId="45925472" w:rsidR="00E15A02" w:rsidRPr="007B071A" w:rsidRDefault="00E15A02" w:rsidP="00E15A02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rPr>
                <w:rFonts w:ascii="Arial" w:hAnsi="Arial" w:cs="Arial"/>
              </w:rPr>
            </w:pPr>
            <w:r w:rsidRPr="007B071A">
              <w:rPr>
                <w:rFonts w:ascii="Arial" w:hAnsi="Arial" w:cs="Arial"/>
              </w:rPr>
              <w:t xml:space="preserve"> </w:t>
            </w:r>
          </w:p>
          <w:p w14:paraId="5A07DE3D" w14:textId="142EB0C2" w:rsidR="00E15A02" w:rsidRDefault="002E4CD2">
            <w:pPr>
              <w:tabs>
                <w:tab w:val="left" w:pos="1140"/>
              </w:tabs>
              <w:spacing w:after="120"/>
              <w:jc w:val="both"/>
              <w:rPr>
                <w:rFonts w:ascii="Arial" w:hAnsi="Arial" w:cs="Arial"/>
              </w:rPr>
            </w:pPr>
            <w:r w:rsidRPr="002E4CD2">
              <w:rPr>
                <w:rFonts w:ascii="Arial" w:hAnsi="Arial" w:cs="Arial"/>
              </w:rPr>
              <w:t xml:space="preserve">CERQUEIRA, Daniel; </w:t>
            </w:r>
            <w:r w:rsidRPr="003448F9">
              <w:rPr>
                <w:rFonts w:ascii="Arial" w:hAnsi="Arial" w:cs="Arial"/>
              </w:rPr>
              <w:t>BUENO</w:t>
            </w:r>
            <w:r>
              <w:rPr>
                <w:rFonts w:ascii="Arial" w:hAnsi="Arial" w:cs="Arial"/>
              </w:rPr>
              <w:t>,</w:t>
            </w:r>
            <w:r w:rsidRPr="003448F9">
              <w:rPr>
                <w:rFonts w:ascii="Arial" w:hAnsi="Arial" w:cs="Arial"/>
              </w:rPr>
              <w:t xml:space="preserve"> Samira</w:t>
            </w:r>
            <w:r w:rsidRPr="002E4CD2">
              <w:rPr>
                <w:rFonts w:ascii="Arial" w:hAnsi="Arial" w:cs="Arial"/>
                <w:b/>
                <w:bCs/>
              </w:rPr>
              <w:t>. Atlas da Violência 2024</w:t>
            </w:r>
            <w:r w:rsidRPr="002E4CD2">
              <w:rPr>
                <w:rFonts w:ascii="Arial" w:hAnsi="Arial" w:cs="Arial"/>
              </w:rPr>
              <w:t xml:space="preserve">. </w:t>
            </w:r>
            <w:proofErr w:type="spellStart"/>
            <w:r w:rsidRPr="002E4CD2">
              <w:rPr>
                <w:rFonts w:ascii="Arial" w:hAnsi="Arial" w:cs="Arial"/>
              </w:rPr>
              <w:t>Brasilia</w:t>
            </w:r>
            <w:proofErr w:type="spellEnd"/>
            <w:r w:rsidRPr="002E4CD2">
              <w:rPr>
                <w:rFonts w:ascii="Arial" w:hAnsi="Arial" w:cs="Arial"/>
              </w:rPr>
              <w:t xml:space="preserve">: </w:t>
            </w:r>
            <w:r w:rsidR="003448F9" w:rsidRPr="003448F9">
              <w:rPr>
                <w:rFonts w:ascii="Arial" w:hAnsi="Arial" w:cs="Arial"/>
              </w:rPr>
              <w:t xml:space="preserve">Ipea; FBSP, 2024. 129 </w:t>
            </w:r>
            <w:proofErr w:type="gramStart"/>
            <w:r w:rsidR="003448F9" w:rsidRPr="003448F9">
              <w:rPr>
                <w:rFonts w:ascii="Arial" w:hAnsi="Arial" w:cs="Arial"/>
              </w:rPr>
              <w:t>p. :</w:t>
            </w:r>
            <w:proofErr w:type="gramEnd"/>
            <w:r w:rsidR="003448F9" w:rsidRPr="003448F9">
              <w:rPr>
                <w:rFonts w:ascii="Arial" w:hAnsi="Arial" w:cs="Arial"/>
              </w:rPr>
              <w:t xml:space="preserve"> il., </w:t>
            </w:r>
            <w:proofErr w:type="spellStart"/>
            <w:r w:rsidR="003448F9" w:rsidRPr="003448F9">
              <w:rPr>
                <w:rFonts w:ascii="Arial" w:hAnsi="Arial" w:cs="Arial"/>
              </w:rPr>
              <w:t>gráfs</w:t>
            </w:r>
            <w:proofErr w:type="spellEnd"/>
            <w:r w:rsidR="003448F9" w:rsidRPr="003448F9">
              <w:rPr>
                <w:rFonts w:ascii="Arial" w:hAnsi="Arial" w:cs="Arial"/>
              </w:rPr>
              <w:t>.</w:t>
            </w:r>
          </w:p>
          <w:p w14:paraId="69F16BEE" w14:textId="77777777" w:rsidR="003448F9" w:rsidRDefault="003448F9">
            <w:pPr>
              <w:tabs>
                <w:tab w:val="left" w:pos="1140"/>
              </w:tabs>
              <w:spacing w:after="120"/>
              <w:jc w:val="both"/>
              <w:rPr>
                <w:rFonts w:ascii="Arial" w:hAnsi="Arial" w:cs="Arial"/>
              </w:rPr>
            </w:pPr>
          </w:p>
          <w:p w14:paraId="727CC8DF" w14:textId="67776510" w:rsidR="003448F9" w:rsidRDefault="003448F9">
            <w:pPr>
              <w:tabs>
                <w:tab w:val="left" w:pos="1140"/>
              </w:tabs>
              <w:spacing w:after="120"/>
              <w:jc w:val="both"/>
              <w:rPr>
                <w:rFonts w:ascii="Arial" w:hAnsi="Arial" w:cs="Arial"/>
              </w:rPr>
            </w:pPr>
            <w:r w:rsidRPr="003448F9">
              <w:rPr>
                <w:rFonts w:ascii="Arial" w:hAnsi="Arial" w:cs="Arial"/>
              </w:rPr>
              <w:t xml:space="preserve">AGUM, Ricardo; RISCADO, Priscila; MENEZES Monique. </w:t>
            </w:r>
            <w:r w:rsidRPr="003448F9">
              <w:rPr>
                <w:rFonts w:ascii="Arial" w:hAnsi="Arial" w:cs="Arial"/>
                <w:b/>
                <w:bCs/>
              </w:rPr>
              <w:t>Políticas Públicas: Conceitos e Análise em Revisão</w:t>
            </w:r>
            <w:r w:rsidRPr="003448F9">
              <w:rPr>
                <w:rFonts w:ascii="Arial" w:hAnsi="Arial" w:cs="Arial"/>
              </w:rPr>
              <w:t>. Revista Agenda Política, Vol.3 – n.2 – julho/dezembro: 2015.</w:t>
            </w:r>
            <w:r>
              <w:rPr>
                <w:rFonts w:ascii="Arial" w:hAnsi="Arial" w:cs="Arial"/>
              </w:rPr>
              <w:t xml:space="preserve"> </w:t>
            </w:r>
          </w:p>
          <w:p w14:paraId="01159FDC" w14:textId="77777777" w:rsidR="00A25A78" w:rsidRDefault="00A25A78">
            <w:pPr>
              <w:tabs>
                <w:tab w:val="left" w:pos="1140"/>
              </w:tabs>
              <w:spacing w:after="120"/>
              <w:jc w:val="both"/>
              <w:rPr>
                <w:rFonts w:ascii="Arial" w:hAnsi="Arial" w:cs="Arial"/>
              </w:rPr>
            </w:pPr>
          </w:p>
          <w:p w14:paraId="2C9748DF" w14:textId="0E93BDE6" w:rsidR="00FF2B0B" w:rsidRPr="00A25A78" w:rsidRDefault="00A25A78" w:rsidP="00A25A78">
            <w:pPr>
              <w:tabs>
                <w:tab w:val="left" w:pos="1140"/>
              </w:tabs>
              <w:spacing w:after="120"/>
              <w:jc w:val="both"/>
              <w:rPr>
                <w:rFonts w:ascii="Arial" w:hAnsi="Arial" w:cs="Arial"/>
              </w:rPr>
            </w:pPr>
            <w:r w:rsidRPr="00A25A78">
              <w:rPr>
                <w:rFonts w:ascii="Arial" w:hAnsi="Arial" w:cs="Arial"/>
              </w:rPr>
              <w:t xml:space="preserve">MARQUES, Rosa Maria. </w:t>
            </w:r>
            <w:r w:rsidRPr="00A25A78">
              <w:rPr>
                <w:rFonts w:ascii="Arial" w:hAnsi="Arial" w:cs="Arial"/>
                <w:b/>
                <w:bCs/>
              </w:rPr>
              <w:t>O lugar das políticas sociais no capitalismo contemporâneo</w:t>
            </w:r>
            <w:r w:rsidRPr="00A25A78">
              <w:rPr>
                <w:rFonts w:ascii="Arial" w:hAnsi="Arial" w:cs="Arial"/>
              </w:rPr>
              <w:t xml:space="preserve">. In: </w:t>
            </w:r>
            <w:proofErr w:type="spellStart"/>
            <w:r w:rsidRPr="00A25A78">
              <w:rPr>
                <w:rFonts w:ascii="Arial" w:hAnsi="Arial" w:cs="Arial"/>
              </w:rPr>
              <w:t>Argumentum</w:t>
            </w:r>
            <w:proofErr w:type="spellEnd"/>
            <w:r w:rsidRPr="00A25A78">
              <w:rPr>
                <w:rFonts w:ascii="Arial" w:hAnsi="Arial" w:cs="Arial"/>
              </w:rPr>
              <w:t>, Vitória (ES), v.7, n.2, p.7-21, jul./dez., 2015.</w:t>
            </w:r>
          </w:p>
        </w:tc>
      </w:tr>
    </w:tbl>
    <w:p w14:paraId="47837E48" w14:textId="77777777" w:rsidR="00CA72ED" w:rsidRDefault="00CA72ED" w:rsidP="002719B1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CA72ED" w:rsidSect="004B2516">
      <w:headerReference w:type="default" r:id="rId8"/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10DFF" w14:textId="77777777" w:rsidR="00F26B0B" w:rsidRDefault="00F26B0B" w:rsidP="002A40D2">
      <w:r>
        <w:separator/>
      </w:r>
    </w:p>
  </w:endnote>
  <w:endnote w:type="continuationSeparator" w:id="0">
    <w:p w14:paraId="08567E59" w14:textId="77777777" w:rsidR="00F26B0B" w:rsidRDefault="00F26B0B" w:rsidP="002A4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DC3CB" w14:textId="77777777" w:rsidR="00F26B0B" w:rsidRDefault="00F26B0B" w:rsidP="002A40D2">
      <w:r>
        <w:separator/>
      </w:r>
    </w:p>
  </w:footnote>
  <w:footnote w:type="continuationSeparator" w:id="0">
    <w:p w14:paraId="7B16149D" w14:textId="77777777" w:rsidR="00F26B0B" w:rsidRDefault="00F26B0B" w:rsidP="002A4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6929" w14:textId="3E5FE620" w:rsidR="002A40D2" w:rsidRDefault="002A40D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00C2A8D" wp14:editId="5200F817">
          <wp:simplePos x="0" y="0"/>
          <wp:positionH relativeFrom="page">
            <wp:posOffset>-118745</wp:posOffset>
          </wp:positionH>
          <wp:positionV relativeFrom="paragraph">
            <wp:posOffset>-436880</wp:posOffset>
          </wp:positionV>
          <wp:extent cx="7700944" cy="10680262"/>
          <wp:effectExtent l="0" t="0" r="0" b="6985"/>
          <wp:wrapNone/>
          <wp:docPr id="65015372" name="Imagem 650153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0944" cy="10680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"/>
      <w:lvlJc w:val="left"/>
      <w:pPr>
        <w:tabs>
          <w:tab w:val="num" w:pos="77"/>
        </w:tabs>
        <w:ind w:left="77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797"/>
        </w:tabs>
        <w:ind w:left="797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517"/>
        </w:tabs>
        <w:ind w:left="1517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237"/>
        </w:tabs>
        <w:ind w:left="2237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957"/>
        </w:tabs>
        <w:ind w:left="2957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3677"/>
        </w:tabs>
        <w:ind w:left="3677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397"/>
        </w:tabs>
        <w:ind w:left="4397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117"/>
        </w:tabs>
        <w:ind w:left="5117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5837"/>
        </w:tabs>
        <w:ind w:left="5837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2D13ACB"/>
    <w:multiLevelType w:val="multilevel"/>
    <w:tmpl w:val="65D8A2A2"/>
    <w:lvl w:ilvl="0">
      <w:start w:val="2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5A82758"/>
    <w:multiLevelType w:val="hybridMultilevel"/>
    <w:tmpl w:val="4B5C6D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84C82"/>
    <w:multiLevelType w:val="multilevel"/>
    <w:tmpl w:val="51AC963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5E1D50"/>
    <w:multiLevelType w:val="multilevel"/>
    <w:tmpl w:val="7A322F7C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724DD1"/>
    <w:multiLevelType w:val="multilevel"/>
    <w:tmpl w:val="A802BEDA"/>
    <w:lvl w:ilvl="0">
      <w:start w:val="1"/>
      <w:numFmt w:val="decimal"/>
      <w:suff w:val="space"/>
      <w:lvlText w:val="%1 -"/>
      <w:lvlJc w:val="left"/>
      <w:pPr>
        <w:ind w:left="993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1.%2 -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suff w:val="space"/>
      <w:lvlText w:val="%1.%2.%3 -"/>
      <w:lvlJc w:val="left"/>
      <w:pPr>
        <w:ind w:left="851" w:firstLine="0"/>
      </w:pPr>
      <w:rPr>
        <w:rFonts w:hint="default"/>
        <w:color w:val="auto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F0577DC"/>
    <w:multiLevelType w:val="multilevel"/>
    <w:tmpl w:val="E9D07C88"/>
    <w:lvl w:ilvl="0">
      <w:start w:val="2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68C38E2"/>
    <w:multiLevelType w:val="multilevel"/>
    <w:tmpl w:val="F6F604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585910"/>
    <w:multiLevelType w:val="multilevel"/>
    <w:tmpl w:val="067E526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725DCF"/>
    <w:multiLevelType w:val="multilevel"/>
    <w:tmpl w:val="47E204FC"/>
    <w:lvl w:ilvl="0">
      <w:start w:val="2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D5D01DE"/>
    <w:multiLevelType w:val="multilevel"/>
    <w:tmpl w:val="8D8A6ACA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EBF12E5"/>
    <w:multiLevelType w:val="multilevel"/>
    <w:tmpl w:val="A0BCFA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D26B50"/>
    <w:multiLevelType w:val="multilevel"/>
    <w:tmpl w:val="6636C420"/>
    <w:lvl w:ilvl="0">
      <w:start w:val="1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suff w:val="space"/>
      <w:lvlText w:val="%1.%2.%3 -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5647A1F"/>
    <w:multiLevelType w:val="multilevel"/>
    <w:tmpl w:val="8A4C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9E3D4A"/>
    <w:multiLevelType w:val="multilevel"/>
    <w:tmpl w:val="E8D848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8832C87"/>
    <w:multiLevelType w:val="multilevel"/>
    <w:tmpl w:val="365EFB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7136E1B"/>
    <w:multiLevelType w:val="hybridMultilevel"/>
    <w:tmpl w:val="881AF57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371744"/>
    <w:multiLevelType w:val="multilevel"/>
    <w:tmpl w:val="9E440752"/>
    <w:lvl w:ilvl="0">
      <w:start w:val="1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CE818F9"/>
    <w:multiLevelType w:val="multilevel"/>
    <w:tmpl w:val="700013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FF11B7"/>
    <w:multiLevelType w:val="multilevel"/>
    <w:tmpl w:val="AB6265D4"/>
    <w:lvl w:ilvl="0">
      <w:start w:val="11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44" w:hanging="2160"/>
      </w:pPr>
      <w:rPr>
        <w:rFonts w:hint="default"/>
      </w:rPr>
    </w:lvl>
  </w:abstractNum>
  <w:abstractNum w:abstractNumId="20" w15:restartNumberingAfterBreak="0">
    <w:nsid w:val="543C4536"/>
    <w:multiLevelType w:val="multilevel"/>
    <w:tmpl w:val="F29C0C60"/>
    <w:lvl w:ilvl="0">
      <w:start w:val="2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111"/>
      <w:suff w:val="space"/>
      <w:lvlText w:val="%1.%2.%3 -"/>
      <w:lvlJc w:val="left"/>
      <w:pPr>
        <w:ind w:left="1701" w:firstLine="0"/>
      </w:pPr>
      <w:rPr>
        <w:rFonts w:hint="default"/>
      </w:rPr>
    </w:lvl>
    <w:lvl w:ilvl="3">
      <w:start w:val="1"/>
      <w:numFmt w:val="decimal"/>
      <w:pStyle w:val="N1111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55A1C76"/>
    <w:multiLevelType w:val="multilevel"/>
    <w:tmpl w:val="32F418B4"/>
    <w:lvl w:ilvl="0">
      <w:start w:val="1"/>
      <w:numFmt w:val="ordinal"/>
      <w:pStyle w:val="Pargrafomultinvel"/>
      <w:lvlText w:val="§%1 - "/>
      <w:lvlJc w:val="right"/>
      <w:pPr>
        <w:tabs>
          <w:tab w:val="num" w:pos="851"/>
        </w:tabs>
        <w:ind w:left="851"/>
      </w:pPr>
      <w:rPr>
        <w:rFonts w:ascii="Times New Roman" w:hAnsi="Times New Roman" w:cs="Times New Roman" w:hint="default"/>
      </w:rPr>
    </w:lvl>
    <w:lvl w:ilvl="1">
      <w:start w:val="1"/>
      <w:numFmt w:val="lowerRoman"/>
      <w:lvlText w:val="%2 - "/>
      <w:lvlJc w:val="righ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 -"/>
      <w:lvlJc w:val="left"/>
      <w:pPr>
        <w:tabs>
          <w:tab w:val="num" w:pos="284"/>
        </w:tabs>
        <w:ind w:left="1758" w:hanging="3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85B56CD"/>
    <w:multiLevelType w:val="multilevel"/>
    <w:tmpl w:val="631E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CC3F5B"/>
    <w:multiLevelType w:val="multilevel"/>
    <w:tmpl w:val="7390E2B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00154EF"/>
    <w:multiLevelType w:val="multilevel"/>
    <w:tmpl w:val="51861018"/>
    <w:lvl w:ilvl="0">
      <w:start w:val="1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1ED0D2C"/>
    <w:multiLevelType w:val="multilevel"/>
    <w:tmpl w:val="680860FA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2BA48CB"/>
    <w:multiLevelType w:val="multilevel"/>
    <w:tmpl w:val="D2F2112A"/>
    <w:lvl w:ilvl="0">
      <w:start w:val="1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78E08AD"/>
    <w:multiLevelType w:val="multilevel"/>
    <w:tmpl w:val="F74CD298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A767A57"/>
    <w:multiLevelType w:val="multilevel"/>
    <w:tmpl w:val="592673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C79202F"/>
    <w:multiLevelType w:val="multilevel"/>
    <w:tmpl w:val="CD6893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pStyle w:val="N11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DD6D5E"/>
    <w:multiLevelType w:val="multilevel"/>
    <w:tmpl w:val="4C328B86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4A938B1"/>
    <w:multiLevelType w:val="multilevel"/>
    <w:tmpl w:val="2D42A8D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4AE0F1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416363"/>
    <w:multiLevelType w:val="multilevel"/>
    <w:tmpl w:val="43904DCC"/>
    <w:lvl w:ilvl="0">
      <w:start w:val="1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8"/>
  </w:num>
  <w:num w:numId="4">
    <w:abstractNumId w:val="21"/>
  </w:num>
  <w:num w:numId="5">
    <w:abstractNumId w:val="0"/>
  </w:num>
  <w:num w:numId="6">
    <w:abstractNumId w:val="9"/>
  </w:num>
  <w:num w:numId="7">
    <w:abstractNumId w:val="6"/>
  </w:num>
  <w:num w:numId="8">
    <w:abstractNumId w:val="12"/>
  </w:num>
  <w:num w:numId="9">
    <w:abstractNumId w:val="25"/>
  </w:num>
  <w:num w:numId="10">
    <w:abstractNumId w:val="15"/>
  </w:num>
  <w:num w:numId="11">
    <w:abstractNumId w:val="7"/>
  </w:num>
  <w:num w:numId="12">
    <w:abstractNumId w:val="10"/>
  </w:num>
  <w:num w:numId="13">
    <w:abstractNumId w:val="32"/>
  </w:num>
  <w:num w:numId="14">
    <w:abstractNumId w:val="30"/>
  </w:num>
  <w:num w:numId="15">
    <w:abstractNumId w:val="33"/>
  </w:num>
  <w:num w:numId="16">
    <w:abstractNumId w:val="1"/>
  </w:num>
  <w:num w:numId="17">
    <w:abstractNumId w:val="31"/>
  </w:num>
  <w:num w:numId="18">
    <w:abstractNumId w:val="11"/>
  </w:num>
  <w:num w:numId="19">
    <w:abstractNumId w:val="11"/>
    <w:lvlOverride w:ilvl="0">
      <w:startOverride w:val="13"/>
    </w:lvlOverride>
    <w:lvlOverride w:ilvl="1">
      <w:startOverride w:val="2"/>
    </w:lvlOverride>
  </w:num>
  <w:num w:numId="20">
    <w:abstractNumId w:val="20"/>
  </w:num>
  <w:num w:numId="21">
    <w:abstractNumId w:val="19"/>
  </w:num>
  <w:num w:numId="22">
    <w:abstractNumId w:val="20"/>
    <w:lvlOverride w:ilvl="0">
      <w:lvl w:ilvl="0">
        <w:start w:val="2"/>
        <w:numFmt w:val="decimal"/>
        <w:suff w:val="space"/>
        <w:lvlText w:val="%1 -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 -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N111"/>
        <w:suff w:val="space"/>
        <w:lvlText w:val="%1.%2.%3 -"/>
        <w:lvlJc w:val="left"/>
        <w:pPr>
          <w:ind w:left="1701" w:firstLine="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pStyle w:val="N1111"/>
        <w:suff w:val="space"/>
        <w:lvlText w:val="%1.%2.%3.%4 -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suff w:val="space"/>
        <w:lvlText w:val="%1.%2.%3.%4.%5 -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1.%2.%3.%4.%5.%6 -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lowerLetter"/>
        <w:lvlRestart w:val="2"/>
        <w:suff w:val="space"/>
        <w:lvlText w:val="(%7)"/>
        <w:lvlJc w:val="left"/>
        <w:pPr>
          <w:ind w:left="0" w:firstLine="0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pacing w:val="0"/>
          <w:w w:val="100"/>
          <w:kern w:val="0"/>
          <w:position w:val="0"/>
          <w:sz w:val="24"/>
          <w:vertAlign w:val="baseli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 -"/>
        <w:lvlJc w:val="left"/>
        <w:pPr>
          <w:ind w:left="0" w:firstLine="0"/>
        </w:pPr>
        <w:rPr>
          <w:rFonts w:hint="default"/>
        </w:rPr>
      </w:lvl>
    </w:lvlOverride>
  </w:num>
  <w:num w:numId="23">
    <w:abstractNumId w:val="11"/>
    <w:lvlOverride w:ilvl="0">
      <w:startOverride w:val="14"/>
    </w:lvlOverride>
    <w:lvlOverride w:ilvl="1">
      <w:startOverride w:val="1"/>
    </w:lvlOverride>
    <w:lvlOverride w:ilvl="2">
      <w:startOverride w:val="1"/>
    </w:lvlOverride>
  </w:num>
  <w:num w:numId="24">
    <w:abstractNumId w:val="17"/>
  </w:num>
  <w:num w:numId="25">
    <w:abstractNumId w:val="11"/>
    <w:lvlOverride w:ilvl="0">
      <w:startOverride w:val="14"/>
    </w:lvlOverride>
    <w:lvlOverride w:ilvl="1">
      <w:startOverride w:val="1"/>
    </w:lvlOverride>
    <w:lvlOverride w:ilvl="2">
      <w:startOverride w:val="5"/>
    </w:lvlOverride>
  </w:num>
  <w:num w:numId="26">
    <w:abstractNumId w:val="24"/>
  </w:num>
  <w:num w:numId="27">
    <w:abstractNumId w:val="27"/>
  </w:num>
  <w:num w:numId="28">
    <w:abstractNumId w:val="4"/>
  </w:num>
  <w:num w:numId="29">
    <w:abstractNumId w:val="4"/>
    <w:lvlOverride w:ilvl="0">
      <w:startOverride w:val="18"/>
    </w:lvlOverride>
    <w:lvlOverride w:ilvl="1">
      <w:startOverride w:val="1"/>
    </w:lvlOverride>
  </w:num>
  <w:num w:numId="30">
    <w:abstractNumId w:val="5"/>
  </w:num>
  <w:num w:numId="31">
    <w:abstractNumId w:val="26"/>
  </w:num>
  <w:num w:numId="32">
    <w:abstractNumId w:val="14"/>
  </w:num>
  <w:num w:numId="33">
    <w:abstractNumId w:val="28"/>
  </w:num>
  <w:num w:numId="34">
    <w:abstractNumId w:val="3"/>
  </w:num>
  <w:num w:numId="35">
    <w:abstractNumId w:val="23"/>
  </w:num>
  <w:num w:numId="36">
    <w:abstractNumId w:val="29"/>
  </w:num>
  <w:num w:numId="37">
    <w:abstractNumId w:val="8"/>
  </w:num>
  <w:num w:numId="38">
    <w:abstractNumId w:val="13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0D2"/>
    <w:rsid w:val="000025DF"/>
    <w:rsid w:val="00003F7A"/>
    <w:rsid w:val="00004AE3"/>
    <w:rsid w:val="00004B73"/>
    <w:rsid w:val="00007047"/>
    <w:rsid w:val="0001266F"/>
    <w:rsid w:val="00012985"/>
    <w:rsid w:val="000142A9"/>
    <w:rsid w:val="000142CF"/>
    <w:rsid w:val="00014BC3"/>
    <w:rsid w:val="000157D8"/>
    <w:rsid w:val="00020D6C"/>
    <w:rsid w:val="000214A1"/>
    <w:rsid w:val="00022683"/>
    <w:rsid w:val="00024DCC"/>
    <w:rsid w:val="00025B7C"/>
    <w:rsid w:val="00031098"/>
    <w:rsid w:val="00031D7B"/>
    <w:rsid w:val="00033AD5"/>
    <w:rsid w:val="00037CEE"/>
    <w:rsid w:val="00040E8E"/>
    <w:rsid w:val="000500B8"/>
    <w:rsid w:val="0005213D"/>
    <w:rsid w:val="000563B8"/>
    <w:rsid w:val="0006017F"/>
    <w:rsid w:val="000626EA"/>
    <w:rsid w:val="000634BC"/>
    <w:rsid w:val="00064017"/>
    <w:rsid w:val="000644FF"/>
    <w:rsid w:val="00064FC2"/>
    <w:rsid w:val="00067392"/>
    <w:rsid w:val="000700C3"/>
    <w:rsid w:val="0007412F"/>
    <w:rsid w:val="00074138"/>
    <w:rsid w:val="0007461C"/>
    <w:rsid w:val="0007639A"/>
    <w:rsid w:val="000767FC"/>
    <w:rsid w:val="00082EEA"/>
    <w:rsid w:val="000852CE"/>
    <w:rsid w:val="0008602B"/>
    <w:rsid w:val="000959E7"/>
    <w:rsid w:val="000A1B73"/>
    <w:rsid w:val="000A2952"/>
    <w:rsid w:val="000A29E8"/>
    <w:rsid w:val="000A3D9A"/>
    <w:rsid w:val="000A4535"/>
    <w:rsid w:val="000A471A"/>
    <w:rsid w:val="000A619D"/>
    <w:rsid w:val="000A6BCC"/>
    <w:rsid w:val="000B649E"/>
    <w:rsid w:val="000B7A78"/>
    <w:rsid w:val="000C16A9"/>
    <w:rsid w:val="000C3C47"/>
    <w:rsid w:val="000C43D5"/>
    <w:rsid w:val="000C75A6"/>
    <w:rsid w:val="000C770C"/>
    <w:rsid w:val="000C7A08"/>
    <w:rsid w:val="000C7D6F"/>
    <w:rsid w:val="000D1583"/>
    <w:rsid w:val="000D15A3"/>
    <w:rsid w:val="000D19B7"/>
    <w:rsid w:val="000D3C8A"/>
    <w:rsid w:val="000D65E4"/>
    <w:rsid w:val="000D7893"/>
    <w:rsid w:val="000E08E0"/>
    <w:rsid w:val="000E5601"/>
    <w:rsid w:val="000E7828"/>
    <w:rsid w:val="000F0993"/>
    <w:rsid w:val="000F2EE6"/>
    <w:rsid w:val="000F3A51"/>
    <w:rsid w:val="000F400F"/>
    <w:rsid w:val="000F4852"/>
    <w:rsid w:val="000F4FE2"/>
    <w:rsid w:val="000F52BE"/>
    <w:rsid w:val="000F5809"/>
    <w:rsid w:val="000F6B7B"/>
    <w:rsid w:val="000F759D"/>
    <w:rsid w:val="000F7B0C"/>
    <w:rsid w:val="0010146B"/>
    <w:rsid w:val="00104828"/>
    <w:rsid w:val="00105F62"/>
    <w:rsid w:val="0010632A"/>
    <w:rsid w:val="00107886"/>
    <w:rsid w:val="00112B83"/>
    <w:rsid w:val="0011519D"/>
    <w:rsid w:val="001210B4"/>
    <w:rsid w:val="00125A5E"/>
    <w:rsid w:val="00130216"/>
    <w:rsid w:val="00130BC7"/>
    <w:rsid w:val="0013467D"/>
    <w:rsid w:val="00134C82"/>
    <w:rsid w:val="00136699"/>
    <w:rsid w:val="00144533"/>
    <w:rsid w:val="00145543"/>
    <w:rsid w:val="0014754D"/>
    <w:rsid w:val="0015073E"/>
    <w:rsid w:val="0015133A"/>
    <w:rsid w:val="0015227B"/>
    <w:rsid w:val="001531CE"/>
    <w:rsid w:val="001535CA"/>
    <w:rsid w:val="00155089"/>
    <w:rsid w:val="0015537F"/>
    <w:rsid w:val="00161012"/>
    <w:rsid w:val="00163B3A"/>
    <w:rsid w:val="0016536F"/>
    <w:rsid w:val="00166601"/>
    <w:rsid w:val="0016749E"/>
    <w:rsid w:val="00170042"/>
    <w:rsid w:val="0017285E"/>
    <w:rsid w:val="00176C10"/>
    <w:rsid w:val="00176F6E"/>
    <w:rsid w:val="001807F7"/>
    <w:rsid w:val="00183378"/>
    <w:rsid w:val="00185AC2"/>
    <w:rsid w:val="0019056D"/>
    <w:rsid w:val="00190A60"/>
    <w:rsid w:val="001941E2"/>
    <w:rsid w:val="001942C7"/>
    <w:rsid w:val="00196D36"/>
    <w:rsid w:val="00197532"/>
    <w:rsid w:val="001A1989"/>
    <w:rsid w:val="001A4107"/>
    <w:rsid w:val="001A66FE"/>
    <w:rsid w:val="001B15F9"/>
    <w:rsid w:val="001B49E6"/>
    <w:rsid w:val="001C0F02"/>
    <w:rsid w:val="001C1E55"/>
    <w:rsid w:val="001C2D9F"/>
    <w:rsid w:val="001C3903"/>
    <w:rsid w:val="001C4F6D"/>
    <w:rsid w:val="001C5397"/>
    <w:rsid w:val="001C5423"/>
    <w:rsid w:val="001E04AC"/>
    <w:rsid w:val="001E1323"/>
    <w:rsid w:val="001E369E"/>
    <w:rsid w:val="001E6110"/>
    <w:rsid w:val="001E6275"/>
    <w:rsid w:val="001E6782"/>
    <w:rsid w:val="001E783A"/>
    <w:rsid w:val="001E7A89"/>
    <w:rsid w:val="001F0E02"/>
    <w:rsid w:val="001F370E"/>
    <w:rsid w:val="001F3B59"/>
    <w:rsid w:val="001F5130"/>
    <w:rsid w:val="001F758E"/>
    <w:rsid w:val="0020096C"/>
    <w:rsid w:val="002014A6"/>
    <w:rsid w:val="00202B26"/>
    <w:rsid w:val="00204670"/>
    <w:rsid w:val="00207FF0"/>
    <w:rsid w:val="002119C2"/>
    <w:rsid w:val="00212BD5"/>
    <w:rsid w:val="00213D48"/>
    <w:rsid w:val="0021586E"/>
    <w:rsid w:val="00217790"/>
    <w:rsid w:val="00226302"/>
    <w:rsid w:val="00227499"/>
    <w:rsid w:val="002309A9"/>
    <w:rsid w:val="0023201B"/>
    <w:rsid w:val="00232EF4"/>
    <w:rsid w:val="00234212"/>
    <w:rsid w:val="002354F9"/>
    <w:rsid w:val="002421F7"/>
    <w:rsid w:val="0024275D"/>
    <w:rsid w:val="00243467"/>
    <w:rsid w:val="002442A1"/>
    <w:rsid w:val="0024450D"/>
    <w:rsid w:val="00246591"/>
    <w:rsid w:val="00247019"/>
    <w:rsid w:val="002526B3"/>
    <w:rsid w:val="002553E0"/>
    <w:rsid w:val="0025607E"/>
    <w:rsid w:val="00256577"/>
    <w:rsid w:val="00261F5B"/>
    <w:rsid w:val="002631D8"/>
    <w:rsid w:val="002638D0"/>
    <w:rsid w:val="0026411B"/>
    <w:rsid w:val="00265883"/>
    <w:rsid w:val="00267B30"/>
    <w:rsid w:val="002719B1"/>
    <w:rsid w:val="00275F8C"/>
    <w:rsid w:val="00277220"/>
    <w:rsid w:val="00282AC6"/>
    <w:rsid w:val="0028510A"/>
    <w:rsid w:val="00286DC3"/>
    <w:rsid w:val="00287DCD"/>
    <w:rsid w:val="00290065"/>
    <w:rsid w:val="002924DB"/>
    <w:rsid w:val="002A1918"/>
    <w:rsid w:val="002A2F5E"/>
    <w:rsid w:val="002A40D2"/>
    <w:rsid w:val="002A69AC"/>
    <w:rsid w:val="002B0283"/>
    <w:rsid w:val="002C465A"/>
    <w:rsid w:val="002C66B6"/>
    <w:rsid w:val="002D0AB6"/>
    <w:rsid w:val="002D40DD"/>
    <w:rsid w:val="002D4979"/>
    <w:rsid w:val="002D521F"/>
    <w:rsid w:val="002D5421"/>
    <w:rsid w:val="002D5948"/>
    <w:rsid w:val="002E02CC"/>
    <w:rsid w:val="002E3B83"/>
    <w:rsid w:val="002E41F5"/>
    <w:rsid w:val="002E46AA"/>
    <w:rsid w:val="002E4CD2"/>
    <w:rsid w:val="002E65CC"/>
    <w:rsid w:val="002E6E0E"/>
    <w:rsid w:val="002F01C7"/>
    <w:rsid w:val="002F0D0F"/>
    <w:rsid w:val="002F2478"/>
    <w:rsid w:val="002F3465"/>
    <w:rsid w:val="002F461A"/>
    <w:rsid w:val="002F64FD"/>
    <w:rsid w:val="002F7F3D"/>
    <w:rsid w:val="003004D4"/>
    <w:rsid w:val="0031007A"/>
    <w:rsid w:val="003108C6"/>
    <w:rsid w:val="00312732"/>
    <w:rsid w:val="00326CA0"/>
    <w:rsid w:val="003347F0"/>
    <w:rsid w:val="003378B0"/>
    <w:rsid w:val="00341A88"/>
    <w:rsid w:val="00342AA5"/>
    <w:rsid w:val="00342AD2"/>
    <w:rsid w:val="0034305B"/>
    <w:rsid w:val="003448F9"/>
    <w:rsid w:val="00344C63"/>
    <w:rsid w:val="00345660"/>
    <w:rsid w:val="00350375"/>
    <w:rsid w:val="003527EA"/>
    <w:rsid w:val="003534DC"/>
    <w:rsid w:val="003537F2"/>
    <w:rsid w:val="00360C40"/>
    <w:rsid w:val="00361314"/>
    <w:rsid w:val="00361C58"/>
    <w:rsid w:val="00362ED1"/>
    <w:rsid w:val="00364C68"/>
    <w:rsid w:val="0036509F"/>
    <w:rsid w:val="00366AD8"/>
    <w:rsid w:val="0037230C"/>
    <w:rsid w:val="00374261"/>
    <w:rsid w:val="00393BF6"/>
    <w:rsid w:val="00397E55"/>
    <w:rsid w:val="003A10A0"/>
    <w:rsid w:val="003A178C"/>
    <w:rsid w:val="003A4A30"/>
    <w:rsid w:val="003A698F"/>
    <w:rsid w:val="003B35F4"/>
    <w:rsid w:val="003B3BC0"/>
    <w:rsid w:val="003B4306"/>
    <w:rsid w:val="003B44E1"/>
    <w:rsid w:val="003B51FD"/>
    <w:rsid w:val="003B7612"/>
    <w:rsid w:val="003C021F"/>
    <w:rsid w:val="003C13E6"/>
    <w:rsid w:val="003C1DE2"/>
    <w:rsid w:val="003C3589"/>
    <w:rsid w:val="003C43CE"/>
    <w:rsid w:val="003C55AE"/>
    <w:rsid w:val="003C6831"/>
    <w:rsid w:val="003D12E2"/>
    <w:rsid w:val="003D450D"/>
    <w:rsid w:val="003D5118"/>
    <w:rsid w:val="003D7C61"/>
    <w:rsid w:val="003E0DE6"/>
    <w:rsid w:val="003E1449"/>
    <w:rsid w:val="003E1A6D"/>
    <w:rsid w:val="003E2C10"/>
    <w:rsid w:val="003E3A6F"/>
    <w:rsid w:val="003E3A88"/>
    <w:rsid w:val="003E46C5"/>
    <w:rsid w:val="003E4871"/>
    <w:rsid w:val="003E6066"/>
    <w:rsid w:val="003F008C"/>
    <w:rsid w:val="003F0D9F"/>
    <w:rsid w:val="003F2C86"/>
    <w:rsid w:val="003F3C73"/>
    <w:rsid w:val="003F3E7C"/>
    <w:rsid w:val="003F5D30"/>
    <w:rsid w:val="0040153A"/>
    <w:rsid w:val="004022C7"/>
    <w:rsid w:val="00404F93"/>
    <w:rsid w:val="00405A8B"/>
    <w:rsid w:val="00405C81"/>
    <w:rsid w:val="00407566"/>
    <w:rsid w:val="0041240C"/>
    <w:rsid w:val="00412568"/>
    <w:rsid w:val="00413D73"/>
    <w:rsid w:val="004179B6"/>
    <w:rsid w:val="00420017"/>
    <w:rsid w:val="00422258"/>
    <w:rsid w:val="00425940"/>
    <w:rsid w:val="00427C92"/>
    <w:rsid w:val="00430210"/>
    <w:rsid w:val="004305BE"/>
    <w:rsid w:val="00430D61"/>
    <w:rsid w:val="00432126"/>
    <w:rsid w:val="00433842"/>
    <w:rsid w:val="0043536C"/>
    <w:rsid w:val="00437C37"/>
    <w:rsid w:val="004447E2"/>
    <w:rsid w:val="00444880"/>
    <w:rsid w:val="0045247C"/>
    <w:rsid w:val="00453547"/>
    <w:rsid w:val="004603CC"/>
    <w:rsid w:val="004617D3"/>
    <w:rsid w:val="00461C83"/>
    <w:rsid w:val="00461D33"/>
    <w:rsid w:val="00466659"/>
    <w:rsid w:val="00472B32"/>
    <w:rsid w:val="00472FFC"/>
    <w:rsid w:val="00474D63"/>
    <w:rsid w:val="00477332"/>
    <w:rsid w:val="0047756E"/>
    <w:rsid w:val="00477E10"/>
    <w:rsid w:val="004813D2"/>
    <w:rsid w:val="00481E11"/>
    <w:rsid w:val="00482BF0"/>
    <w:rsid w:val="00490B29"/>
    <w:rsid w:val="00495C60"/>
    <w:rsid w:val="0049639E"/>
    <w:rsid w:val="004A028A"/>
    <w:rsid w:val="004A54A0"/>
    <w:rsid w:val="004A57B6"/>
    <w:rsid w:val="004A7475"/>
    <w:rsid w:val="004B12DE"/>
    <w:rsid w:val="004B225B"/>
    <w:rsid w:val="004B2516"/>
    <w:rsid w:val="004B4DE0"/>
    <w:rsid w:val="004B5C11"/>
    <w:rsid w:val="004B6EE8"/>
    <w:rsid w:val="004B6F48"/>
    <w:rsid w:val="004C05A7"/>
    <w:rsid w:val="004C074B"/>
    <w:rsid w:val="004C1CF9"/>
    <w:rsid w:val="004C2AAF"/>
    <w:rsid w:val="004C2D75"/>
    <w:rsid w:val="004C4117"/>
    <w:rsid w:val="004D146F"/>
    <w:rsid w:val="004D31A8"/>
    <w:rsid w:val="004D5694"/>
    <w:rsid w:val="004D792E"/>
    <w:rsid w:val="004E0E2F"/>
    <w:rsid w:val="004E273E"/>
    <w:rsid w:val="004E7850"/>
    <w:rsid w:val="004F4D2F"/>
    <w:rsid w:val="004F5C3A"/>
    <w:rsid w:val="004F5E5F"/>
    <w:rsid w:val="00500155"/>
    <w:rsid w:val="005006EB"/>
    <w:rsid w:val="005010B6"/>
    <w:rsid w:val="00503B23"/>
    <w:rsid w:val="005066FA"/>
    <w:rsid w:val="00510065"/>
    <w:rsid w:val="00510D07"/>
    <w:rsid w:val="0051244B"/>
    <w:rsid w:val="00517A82"/>
    <w:rsid w:val="0052467E"/>
    <w:rsid w:val="00526128"/>
    <w:rsid w:val="005413B1"/>
    <w:rsid w:val="00541570"/>
    <w:rsid w:val="00541830"/>
    <w:rsid w:val="00541C7A"/>
    <w:rsid w:val="005459FC"/>
    <w:rsid w:val="00546963"/>
    <w:rsid w:val="00551498"/>
    <w:rsid w:val="00553850"/>
    <w:rsid w:val="0055527B"/>
    <w:rsid w:val="00555547"/>
    <w:rsid w:val="00555608"/>
    <w:rsid w:val="00557D54"/>
    <w:rsid w:val="00557FBE"/>
    <w:rsid w:val="005601F6"/>
    <w:rsid w:val="005605D6"/>
    <w:rsid w:val="00560B40"/>
    <w:rsid w:val="00560D7B"/>
    <w:rsid w:val="00565DFC"/>
    <w:rsid w:val="00567E36"/>
    <w:rsid w:val="00567FA1"/>
    <w:rsid w:val="005700E7"/>
    <w:rsid w:val="005813AC"/>
    <w:rsid w:val="00582AD2"/>
    <w:rsid w:val="00586B8C"/>
    <w:rsid w:val="00591631"/>
    <w:rsid w:val="00591799"/>
    <w:rsid w:val="00591EF7"/>
    <w:rsid w:val="005936CE"/>
    <w:rsid w:val="00595458"/>
    <w:rsid w:val="00596755"/>
    <w:rsid w:val="005979E7"/>
    <w:rsid w:val="005A15DA"/>
    <w:rsid w:val="005A277D"/>
    <w:rsid w:val="005A6CD1"/>
    <w:rsid w:val="005B03F4"/>
    <w:rsid w:val="005B2B98"/>
    <w:rsid w:val="005B4DB3"/>
    <w:rsid w:val="005B50C4"/>
    <w:rsid w:val="005B7764"/>
    <w:rsid w:val="005B7C3F"/>
    <w:rsid w:val="005C007F"/>
    <w:rsid w:val="005C09FB"/>
    <w:rsid w:val="005C2475"/>
    <w:rsid w:val="005C2C28"/>
    <w:rsid w:val="005C2FC3"/>
    <w:rsid w:val="005D03B5"/>
    <w:rsid w:val="005D0CE5"/>
    <w:rsid w:val="005D3A3B"/>
    <w:rsid w:val="005E0A08"/>
    <w:rsid w:val="005E0FFE"/>
    <w:rsid w:val="005E61CF"/>
    <w:rsid w:val="005E7F49"/>
    <w:rsid w:val="005F1B64"/>
    <w:rsid w:val="005F2060"/>
    <w:rsid w:val="006005FE"/>
    <w:rsid w:val="006037F1"/>
    <w:rsid w:val="0060587C"/>
    <w:rsid w:val="00607C83"/>
    <w:rsid w:val="00611909"/>
    <w:rsid w:val="00612C22"/>
    <w:rsid w:val="0061364D"/>
    <w:rsid w:val="00613BBE"/>
    <w:rsid w:val="00613EA7"/>
    <w:rsid w:val="0061628C"/>
    <w:rsid w:val="00616BBC"/>
    <w:rsid w:val="00621658"/>
    <w:rsid w:val="006263A0"/>
    <w:rsid w:val="0062709B"/>
    <w:rsid w:val="00627712"/>
    <w:rsid w:val="00630213"/>
    <w:rsid w:val="006310CA"/>
    <w:rsid w:val="006310DD"/>
    <w:rsid w:val="006319F5"/>
    <w:rsid w:val="006326B9"/>
    <w:rsid w:val="00635374"/>
    <w:rsid w:val="006357F0"/>
    <w:rsid w:val="00635FAB"/>
    <w:rsid w:val="00637880"/>
    <w:rsid w:val="00637E30"/>
    <w:rsid w:val="00644BB5"/>
    <w:rsid w:val="00646ADC"/>
    <w:rsid w:val="00647056"/>
    <w:rsid w:val="0064755D"/>
    <w:rsid w:val="006539DC"/>
    <w:rsid w:val="0065501B"/>
    <w:rsid w:val="006574E6"/>
    <w:rsid w:val="0066292D"/>
    <w:rsid w:val="00665321"/>
    <w:rsid w:val="0066580F"/>
    <w:rsid w:val="00670785"/>
    <w:rsid w:val="00671196"/>
    <w:rsid w:val="00671A99"/>
    <w:rsid w:val="006730C6"/>
    <w:rsid w:val="00676464"/>
    <w:rsid w:val="0067698D"/>
    <w:rsid w:val="00677D75"/>
    <w:rsid w:val="0068270A"/>
    <w:rsid w:val="0068293C"/>
    <w:rsid w:val="006830AB"/>
    <w:rsid w:val="006837EB"/>
    <w:rsid w:val="0068639C"/>
    <w:rsid w:val="0068665A"/>
    <w:rsid w:val="0068711B"/>
    <w:rsid w:val="006921F8"/>
    <w:rsid w:val="00693853"/>
    <w:rsid w:val="00694ED8"/>
    <w:rsid w:val="006A3D31"/>
    <w:rsid w:val="006A6952"/>
    <w:rsid w:val="006A6EBC"/>
    <w:rsid w:val="006A78CE"/>
    <w:rsid w:val="006A7F10"/>
    <w:rsid w:val="006B4EFD"/>
    <w:rsid w:val="006B4FD3"/>
    <w:rsid w:val="006B65CD"/>
    <w:rsid w:val="006B6F79"/>
    <w:rsid w:val="006B789E"/>
    <w:rsid w:val="006B7A86"/>
    <w:rsid w:val="006C3713"/>
    <w:rsid w:val="006C3DFB"/>
    <w:rsid w:val="006C4BBA"/>
    <w:rsid w:val="006C65FD"/>
    <w:rsid w:val="006C7944"/>
    <w:rsid w:val="006D1D22"/>
    <w:rsid w:val="006D1E94"/>
    <w:rsid w:val="006D5CEC"/>
    <w:rsid w:val="006D5D74"/>
    <w:rsid w:val="006D6917"/>
    <w:rsid w:val="006D6B41"/>
    <w:rsid w:val="006D7992"/>
    <w:rsid w:val="006D7CBE"/>
    <w:rsid w:val="006E0599"/>
    <w:rsid w:val="006E12D4"/>
    <w:rsid w:val="006E1CDD"/>
    <w:rsid w:val="006E3B80"/>
    <w:rsid w:val="006E4499"/>
    <w:rsid w:val="006E5346"/>
    <w:rsid w:val="006E64FD"/>
    <w:rsid w:val="006E7A65"/>
    <w:rsid w:val="006E7C55"/>
    <w:rsid w:val="006F0167"/>
    <w:rsid w:val="006F14CA"/>
    <w:rsid w:val="006F1830"/>
    <w:rsid w:val="006F375C"/>
    <w:rsid w:val="006F6695"/>
    <w:rsid w:val="006F737F"/>
    <w:rsid w:val="006F7833"/>
    <w:rsid w:val="006F7AA6"/>
    <w:rsid w:val="0070017B"/>
    <w:rsid w:val="00700723"/>
    <w:rsid w:val="00700C21"/>
    <w:rsid w:val="00702E7F"/>
    <w:rsid w:val="007059DA"/>
    <w:rsid w:val="0070617F"/>
    <w:rsid w:val="00706343"/>
    <w:rsid w:val="007119D9"/>
    <w:rsid w:val="007147A3"/>
    <w:rsid w:val="00714894"/>
    <w:rsid w:val="0071587D"/>
    <w:rsid w:val="00717799"/>
    <w:rsid w:val="0072520A"/>
    <w:rsid w:val="007253A3"/>
    <w:rsid w:val="00726C54"/>
    <w:rsid w:val="007279CC"/>
    <w:rsid w:val="00735197"/>
    <w:rsid w:val="007367C2"/>
    <w:rsid w:val="00737375"/>
    <w:rsid w:val="00741C27"/>
    <w:rsid w:val="00742105"/>
    <w:rsid w:val="00742C8F"/>
    <w:rsid w:val="007518C9"/>
    <w:rsid w:val="0075220B"/>
    <w:rsid w:val="00755BC7"/>
    <w:rsid w:val="007617DA"/>
    <w:rsid w:val="00761AD1"/>
    <w:rsid w:val="00763F80"/>
    <w:rsid w:val="00767474"/>
    <w:rsid w:val="00767631"/>
    <w:rsid w:val="00771611"/>
    <w:rsid w:val="00775B25"/>
    <w:rsid w:val="00776BC2"/>
    <w:rsid w:val="007800C5"/>
    <w:rsid w:val="0078010B"/>
    <w:rsid w:val="007816F2"/>
    <w:rsid w:val="0078223C"/>
    <w:rsid w:val="00783030"/>
    <w:rsid w:val="00785DDB"/>
    <w:rsid w:val="00792595"/>
    <w:rsid w:val="007931A2"/>
    <w:rsid w:val="00793393"/>
    <w:rsid w:val="0079379D"/>
    <w:rsid w:val="007941C3"/>
    <w:rsid w:val="0079426D"/>
    <w:rsid w:val="007A3A55"/>
    <w:rsid w:val="007A7687"/>
    <w:rsid w:val="007A76B7"/>
    <w:rsid w:val="007B071A"/>
    <w:rsid w:val="007B0EA6"/>
    <w:rsid w:val="007B3C6D"/>
    <w:rsid w:val="007C015E"/>
    <w:rsid w:val="007C130F"/>
    <w:rsid w:val="007C142C"/>
    <w:rsid w:val="007C2237"/>
    <w:rsid w:val="007C25D3"/>
    <w:rsid w:val="007C48FE"/>
    <w:rsid w:val="007C7A86"/>
    <w:rsid w:val="007D0B0F"/>
    <w:rsid w:val="007D4C2C"/>
    <w:rsid w:val="007D4FC5"/>
    <w:rsid w:val="007E22DA"/>
    <w:rsid w:val="007E2C67"/>
    <w:rsid w:val="007E495F"/>
    <w:rsid w:val="007E516E"/>
    <w:rsid w:val="007E6296"/>
    <w:rsid w:val="007F14FE"/>
    <w:rsid w:val="007F1AC7"/>
    <w:rsid w:val="007F1D62"/>
    <w:rsid w:val="007F28DC"/>
    <w:rsid w:val="007F4724"/>
    <w:rsid w:val="007F4E3D"/>
    <w:rsid w:val="007F4EB5"/>
    <w:rsid w:val="00802123"/>
    <w:rsid w:val="00810909"/>
    <w:rsid w:val="00811373"/>
    <w:rsid w:val="008129AB"/>
    <w:rsid w:val="008160E8"/>
    <w:rsid w:val="00825639"/>
    <w:rsid w:val="00831082"/>
    <w:rsid w:val="00831B63"/>
    <w:rsid w:val="00832A05"/>
    <w:rsid w:val="0083527D"/>
    <w:rsid w:val="008354D0"/>
    <w:rsid w:val="00840012"/>
    <w:rsid w:val="00840040"/>
    <w:rsid w:val="0084171F"/>
    <w:rsid w:val="00842388"/>
    <w:rsid w:val="00844645"/>
    <w:rsid w:val="00847F15"/>
    <w:rsid w:val="00851438"/>
    <w:rsid w:val="00851A73"/>
    <w:rsid w:val="00856AA4"/>
    <w:rsid w:val="00857093"/>
    <w:rsid w:val="00857CAD"/>
    <w:rsid w:val="00873954"/>
    <w:rsid w:val="008746F6"/>
    <w:rsid w:val="008828C5"/>
    <w:rsid w:val="00882AC8"/>
    <w:rsid w:val="00883011"/>
    <w:rsid w:val="0088323F"/>
    <w:rsid w:val="00883A9C"/>
    <w:rsid w:val="00885792"/>
    <w:rsid w:val="00887881"/>
    <w:rsid w:val="008927A5"/>
    <w:rsid w:val="00893ECA"/>
    <w:rsid w:val="008A1B77"/>
    <w:rsid w:val="008A208F"/>
    <w:rsid w:val="008A3C79"/>
    <w:rsid w:val="008B5414"/>
    <w:rsid w:val="008B5565"/>
    <w:rsid w:val="008B59A6"/>
    <w:rsid w:val="008C0026"/>
    <w:rsid w:val="008C5F7E"/>
    <w:rsid w:val="008C634D"/>
    <w:rsid w:val="008C77F1"/>
    <w:rsid w:val="008C7AA3"/>
    <w:rsid w:val="008D03E4"/>
    <w:rsid w:val="008D230D"/>
    <w:rsid w:val="008D4D3E"/>
    <w:rsid w:val="008D672F"/>
    <w:rsid w:val="008D785D"/>
    <w:rsid w:val="008E0818"/>
    <w:rsid w:val="008E1123"/>
    <w:rsid w:val="008E11C3"/>
    <w:rsid w:val="008E1238"/>
    <w:rsid w:val="008E51FA"/>
    <w:rsid w:val="008E6A83"/>
    <w:rsid w:val="008E7746"/>
    <w:rsid w:val="008E7884"/>
    <w:rsid w:val="008E79F2"/>
    <w:rsid w:val="008F4601"/>
    <w:rsid w:val="008F4B0D"/>
    <w:rsid w:val="008F62D5"/>
    <w:rsid w:val="008F66D5"/>
    <w:rsid w:val="00901194"/>
    <w:rsid w:val="009037C2"/>
    <w:rsid w:val="00904C77"/>
    <w:rsid w:val="00912EA9"/>
    <w:rsid w:val="00914784"/>
    <w:rsid w:val="0091615F"/>
    <w:rsid w:val="00917C11"/>
    <w:rsid w:val="00917E3C"/>
    <w:rsid w:val="00920BAF"/>
    <w:rsid w:val="00923C94"/>
    <w:rsid w:val="00925BA1"/>
    <w:rsid w:val="009262C6"/>
    <w:rsid w:val="009316E2"/>
    <w:rsid w:val="00932204"/>
    <w:rsid w:val="0093432C"/>
    <w:rsid w:val="0093699D"/>
    <w:rsid w:val="009401BA"/>
    <w:rsid w:val="00944E01"/>
    <w:rsid w:val="00945A51"/>
    <w:rsid w:val="009468C0"/>
    <w:rsid w:val="00946D88"/>
    <w:rsid w:val="0094707F"/>
    <w:rsid w:val="00947D87"/>
    <w:rsid w:val="00950F22"/>
    <w:rsid w:val="00951E7D"/>
    <w:rsid w:val="00954882"/>
    <w:rsid w:val="00954CC8"/>
    <w:rsid w:val="00955486"/>
    <w:rsid w:val="00956C74"/>
    <w:rsid w:val="00962CDF"/>
    <w:rsid w:val="009742FF"/>
    <w:rsid w:val="00980CBB"/>
    <w:rsid w:val="0098139C"/>
    <w:rsid w:val="009820C8"/>
    <w:rsid w:val="009821C1"/>
    <w:rsid w:val="00983976"/>
    <w:rsid w:val="00986C4E"/>
    <w:rsid w:val="0099478D"/>
    <w:rsid w:val="00994B33"/>
    <w:rsid w:val="009A0A3A"/>
    <w:rsid w:val="009A1D2B"/>
    <w:rsid w:val="009A1DED"/>
    <w:rsid w:val="009A59B6"/>
    <w:rsid w:val="009A6040"/>
    <w:rsid w:val="009A7275"/>
    <w:rsid w:val="009C3351"/>
    <w:rsid w:val="009C51D8"/>
    <w:rsid w:val="009D31F6"/>
    <w:rsid w:val="009D38B1"/>
    <w:rsid w:val="009E02D7"/>
    <w:rsid w:val="009E225C"/>
    <w:rsid w:val="009E5B91"/>
    <w:rsid w:val="009F1C3E"/>
    <w:rsid w:val="009F2C20"/>
    <w:rsid w:val="009F2DD1"/>
    <w:rsid w:val="009F3B05"/>
    <w:rsid w:val="009F4476"/>
    <w:rsid w:val="009F5AC2"/>
    <w:rsid w:val="009F7418"/>
    <w:rsid w:val="00A00FCA"/>
    <w:rsid w:val="00A00FCB"/>
    <w:rsid w:val="00A01E67"/>
    <w:rsid w:val="00A034A2"/>
    <w:rsid w:val="00A03A12"/>
    <w:rsid w:val="00A0579C"/>
    <w:rsid w:val="00A05845"/>
    <w:rsid w:val="00A13BBE"/>
    <w:rsid w:val="00A15A4D"/>
    <w:rsid w:val="00A16F1A"/>
    <w:rsid w:val="00A21278"/>
    <w:rsid w:val="00A2295F"/>
    <w:rsid w:val="00A22BA6"/>
    <w:rsid w:val="00A236EB"/>
    <w:rsid w:val="00A25A78"/>
    <w:rsid w:val="00A31335"/>
    <w:rsid w:val="00A3133D"/>
    <w:rsid w:val="00A360E4"/>
    <w:rsid w:val="00A36822"/>
    <w:rsid w:val="00A40942"/>
    <w:rsid w:val="00A41E2C"/>
    <w:rsid w:val="00A438FF"/>
    <w:rsid w:val="00A44438"/>
    <w:rsid w:val="00A44618"/>
    <w:rsid w:val="00A45F17"/>
    <w:rsid w:val="00A51484"/>
    <w:rsid w:val="00A5165C"/>
    <w:rsid w:val="00A51D46"/>
    <w:rsid w:val="00A5344A"/>
    <w:rsid w:val="00A54585"/>
    <w:rsid w:val="00A54FD5"/>
    <w:rsid w:val="00A62A67"/>
    <w:rsid w:val="00A63F12"/>
    <w:rsid w:val="00A70DDE"/>
    <w:rsid w:val="00A71405"/>
    <w:rsid w:val="00A71738"/>
    <w:rsid w:val="00A71B0B"/>
    <w:rsid w:val="00A7382D"/>
    <w:rsid w:val="00A73EF5"/>
    <w:rsid w:val="00A74FE1"/>
    <w:rsid w:val="00A77104"/>
    <w:rsid w:val="00A8062D"/>
    <w:rsid w:val="00A83192"/>
    <w:rsid w:val="00A838D2"/>
    <w:rsid w:val="00A84495"/>
    <w:rsid w:val="00A84E98"/>
    <w:rsid w:val="00A87B77"/>
    <w:rsid w:val="00A87D9F"/>
    <w:rsid w:val="00A908FD"/>
    <w:rsid w:val="00A93CEE"/>
    <w:rsid w:val="00A93F3D"/>
    <w:rsid w:val="00A9419B"/>
    <w:rsid w:val="00A945F2"/>
    <w:rsid w:val="00AA0660"/>
    <w:rsid w:val="00AA319B"/>
    <w:rsid w:val="00AA5239"/>
    <w:rsid w:val="00AB0933"/>
    <w:rsid w:val="00AB219B"/>
    <w:rsid w:val="00AB2CD4"/>
    <w:rsid w:val="00AB3BF8"/>
    <w:rsid w:val="00AB49E9"/>
    <w:rsid w:val="00AB4BBD"/>
    <w:rsid w:val="00AB5612"/>
    <w:rsid w:val="00AB67BE"/>
    <w:rsid w:val="00AC25A4"/>
    <w:rsid w:val="00AC421E"/>
    <w:rsid w:val="00AC47A2"/>
    <w:rsid w:val="00AC5426"/>
    <w:rsid w:val="00AC63A1"/>
    <w:rsid w:val="00AD0A22"/>
    <w:rsid w:val="00AD413D"/>
    <w:rsid w:val="00AD7360"/>
    <w:rsid w:val="00AE1146"/>
    <w:rsid w:val="00AE1244"/>
    <w:rsid w:val="00AE17C8"/>
    <w:rsid w:val="00AE5305"/>
    <w:rsid w:val="00AE6273"/>
    <w:rsid w:val="00AF07A8"/>
    <w:rsid w:val="00AF0C26"/>
    <w:rsid w:val="00AF1092"/>
    <w:rsid w:val="00AF21B5"/>
    <w:rsid w:val="00B02706"/>
    <w:rsid w:val="00B0589B"/>
    <w:rsid w:val="00B05958"/>
    <w:rsid w:val="00B12084"/>
    <w:rsid w:val="00B12161"/>
    <w:rsid w:val="00B16AE4"/>
    <w:rsid w:val="00B247D7"/>
    <w:rsid w:val="00B24D2C"/>
    <w:rsid w:val="00B24E1E"/>
    <w:rsid w:val="00B30BD3"/>
    <w:rsid w:val="00B33E70"/>
    <w:rsid w:val="00B35389"/>
    <w:rsid w:val="00B35AC7"/>
    <w:rsid w:val="00B41BB8"/>
    <w:rsid w:val="00B44A97"/>
    <w:rsid w:val="00B46AB3"/>
    <w:rsid w:val="00B51D2D"/>
    <w:rsid w:val="00B574AD"/>
    <w:rsid w:val="00B57613"/>
    <w:rsid w:val="00B604D8"/>
    <w:rsid w:val="00B64A23"/>
    <w:rsid w:val="00B64AA6"/>
    <w:rsid w:val="00B653F2"/>
    <w:rsid w:val="00B71ED5"/>
    <w:rsid w:val="00B724BB"/>
    <w:rsid w:val="00B7401C"/>
    <w:rsid w:val="00B744B3"/>
    <w:rsid w:val="00B74BD6"/>
    <w:rsid w:val="00B75068"/>
    <w:rsid w:val="00B77FC7"/>
    <w:rsid w:val="00B81C5B"/>
    <w:rsid w:val="00B833A9"/>
    <w:rsid w:val="00B9519E"/>
    <w:rsid w:val="00B9546F"/>
    <w:rsid w:val="00B965B7"/>
    <w:rsid w:val="00B96FF8"/>
    <w:rsid w:val="00BA0489"/>
    <w:rsid w:val="00BA1E13"/>
    <w:rsid w:val="00BB032A"/>
    <w:rsid w:val="00BB32B7"/>
    <w:rsid w:val="00BB3D62"/>
    <w:rsid w:val="00BB5259"/>
    <w:rsid w:val="00BB5609"/>
    <w:rsid w:val="00BB65BD"/>
    <w:rsid w:val="00BC2C32"/>
    <w:rsid w:val="00BC36FE"/>
    <w:rsid w:val="00BC3E1C"/>
    <w:rsid w:val="00BC53EE"/>
    <w:rsid w:val="00BD38B8"/>
    <w:rsid w:val="00BD668D"/>
    <w:rsid w:val="00BD6814"/>
    <w:rsid w:val="00BD7002"/>
    <w:rsid w:val="00BD71A8"/>
    <w:rsid w:val="00BE344A"/>
    <w:rsid w:val="00BE4167"/>
    <w:rsid w:val="00BE669A"/>
    <w:rsid w:val="00BF0744"/>
    <w:rsid w:val="00BF1242"/>
    <w:rsid w:val="00BF3116"/>
    <w:rsid w:val="00BF4ABD"/>
    <w:rsid w:val="00BF5391"/>
    <w:rsid w:val="00BF7D96"/>
    <w:rsid w:val="00C01A1F"/>
    <w:rsid w:val="00C01D45"/>
    <w:rsid w:val="00C1244B"/>
    <w:rsid w:val="00C12D4C"/>
    <w:rsid w:val="00C12DC6"/>
    <w:rsid w:val="00C15D40"/>
    <w:rsid w:val="00C169F5"/>
    <w:rsid w:val="00C17FF1"/>
    <w:rsid w:val="00C22C5B"/>
    <w:rsid w:val="00C22E14"/>
    <w:rsid w:val="00C23B41"/>
    <w:rsid w:val="00C253EA"/>
    <w:rsid w:val="00C25544"/>
    <w:rsid w:val="00C26118"/>
    <w:rsid w:val="00C31765"/>
    <w:rsid w:val="00C33074"/>
    <w:rsid w:val="00C337B9"/>
    <w:rsid w:val="00C34832"/>
    <w:rsid w:val="00C41F8A"/>
    <w:rsid w:val="00C4479C"/>
    <w:rsid w:val="00C46F41"/>
    <w:rsid w:val="00C51E6B"/>
    <w:rsid w:val="00C51F18"/>
    <w:rsid w:val="00C556CB"/>
    <w:rsid w:val="00C556E7"/>
    <w:rsid w:val="00C56589"/>
    <w:rsid w:val="00C617A2"/>
    <w:rsid w:val="00C63053"/>
    <w:rsid w:val="00C6559D"/>
    <w:rsid w:val="00C656AC"/>
    <w:rsid w:val="00C6633D"/>
    <w:rsid w:val="00C6791E"/>
    <w:rsid w:val="00C73062"/>
    <w:rsid w:val="00C74A6B"/>
    <w:rsid w:val="00C80724"/>
    <w:rsid w:val="00C807B4"/>
    <w:rsid w:val="00C83A19"/>
    <w:rsid w:val="00C8575A"/>
    <w:rsid w:val="00C86A42"/>
    <w:rsid w:val="00C902E3"/>
    <w:rsid w:val="00C90BA7"/>
    <w:rsid w:val="00C949CD"/>
    <w:rsid w:val="00C9651E"/>
    <w:rsid w:val="00C971EE"/>
    <w:rsid w:val="00CA08F3"/>
    <w:rsid w:val="00CA0DE1"/>
    <w:rsid w:val="00CA52D8"/>
    <w:rsid w:val="00CA5A40"/>
    <w:rsid w:val="00CA5DBC"/>
    <w:rsid w:val="00CA72ED"/>
    <w:rsid w:val="00CA798A"/>
    <w:rsid w:val="00CB0C8E"/>
    <w:rsid w:val="00CB2012"/>
    <w:rsid w:val="00CB27B5"/>
    <w:rsid w:val="00CB2BE7"/>
    <w:rsid w:val="00CB34B9"/>
    <w:rsid w:val="00CB4C5F"/>
    <w:rsid w:val="00CB652D"/>
    <w:rsid w:val="00CB6CBA"/>
    <w:rsid w:val="00CC4964"/>
    <w:rsid w:val="00CC5208"/>
    <w:rsid w:val="00CC55D4"/>
    <w:rsid w:val="00CC567E"/>
    <w:rsid w:val="00CC7B05"/>
    <w:rsid w:val="00CD31A0"/>
    <w:rsid w:val="00CD65AC"/>
    <w:rsid w:val="00CE0B25"/>
    <w:rsid w:val="00CE16A5"/>
    <w:rsid w:val="00CE241B"/>
    <w:rsid w:val="00CE48D8"/>
    <w:rsid w:val="00CE6D1D"/>
    <w:rsid w:val="00CF0EDE"/>
    <w:rsid w:val="00CF15E9"/>
    <w:rsid w:val="00CF3636"/>
    <w:rsid w:val="00CF5934"/>
    <w:rsid w:val="00D02BF3"/>
    <w:rsid w:val="00D04A2E"/>
    <w:rsid w:val="00D05D70"/>
    <w:rsid w:val="00D0685D"/>
    <w:rsid w:val="00D075C2"/>
    <w:rsid w:val="00D1034A"/>
    <w:rsid w:val="00D11A62"/>
    <w:rsid w:val="00D1395D"/>
    <w:rsid w:val="00D1428D"/>
    <w:rsid w:val="00D14D74"/>
    <w:rsid w:val="00D16EC5"/>
    <w:rsid w:val="00D2090F"/>
    <w:rsid w:val="00D2445C"/>
    <w:rsid w:val="00D26EF5"/>
    <w:rsid w:val="00D27436"/>
    <w:rsid w:val="00D27851"/>
    <w:rsid w:val="00D3529E"/>
    <w:rsid w:val="00D35E81"/>
    <w:rsid w:val="00D370F9"/>
    <w:rsid w:val="00D37E00"/>
    <w:rsid w:val="00D42621"/>
    <w:rsid w:val="00D43331"/>
    <w:rsid w:val="00D455EA"/>
    <w:rsid w:val="00D46B6F"/>
    <w:rsid w:val="00D50C8E"/>
    <w:rsid w:val="00D50CD1"/>
    <w:rsid w:val="00D53C94"/>
    <w:rsid w:val="00D55079"/>
    <w:rsid w:val="00D61226"/>
    <w:rsid w:val="00D615B9"/>
    <w:rsid w:val="00D70959"/>
    <w:rsid w:val="00D71220"/>
    <w:rsid w:val="00D7326F"/>
    <w:rsid w:val="00D73C87"/>
    <w:rsid w:val="00D74967"/>
    <w:rsid w:val="00D74F8D"/>
    <w:rsid w:val="00D80A30"/>
    <w:rsid w:val="00D80C69"/>
    <w:rsid w:val="00D819C9"/>
    <w:rsid w:val="00D833C2"/>
    <w:rsid w:val="00D86ED3"/>
    <w:rsid w:val="00D90947"/>
    <w:rsid w:val="00D90E69"/>
    <w:rsid w:val="00D91BC3"/>
    <w:rsid w:val="00D923D6"/>
    <w:rsid w:val="00D938A0"/>
    <w:rsid w:val="00D95806"/>
    <w:rsid w:val="00D96380"/>
    <w:rsid w:val="00D97D05"/>
    <w:rsid w:val="00DA0791"/>
    <w:rsid w:val="00DA092D"/>
    <w:rsid w:val="00DA4DF9"/>
    <w:rsid w:val="00DA5037"/>
    <w:rsid w:val="00DA6090"/>
    <w:rsid w:val="00DA6D56"/>
    <w:rsid w:val="00DB0116"/>
    <w:rsid w:val="00DB0927"/>
    <w:rsid w:val="00DB18A7"/>
    <w:rsid w:val="00DB2425"/>
    <w:rsid w:val="00DB55DA"/>
    <w:rsid w:val="00DB6038"/>
    <w:rsid w:val="00DC24DD"/>
    <w:rsid w:val="00DC3213"/>
    <w:rsid w:val="00DC4CBC"/>
    <w:rsid w:val="00DC6B88"/>
    <w:rsid w:val="00DD1284"/>
    <w:rsid w:val="00DD210B"/>
    <w:rsid w:val="00DD399F"/>
    <w:rsid w:val="00DD3AF5"/>
    <w:rsid w:val="00DE1320"/>
    <w:rsid w:val="00DE1F70"/>
    <w:rsid w:val="00DE2A85"/>
    <w:rsid w:val="00DE2E55"/>
    <w:rsid w:val="00DE2F12"/>
    <w:rsid w:val="00DE4588"/>
    <w:rsid w:val="00DF0CB8"/>
    <w:rsid w:val="00DF162F"/>
    <w:rsid w:val="00DF1E69"/>
    <w:rsid w:val="00DF378F"/>
    <w:rsid w:val="00DF4397"/>
    <w:rsid w:val="00DF7491"/>
    <w:rsid w:val="00E00ADA"/>
    <w:rsid w:val="00E013EB"/>
    <w:rsid w:val="00E027C0"/>
    <w:rsid w:val="00E04883"/>
    <w:rsid w:val="00E0543F"/>
    <w:rsid w:val="00E06AED"/>
    <w:rsid w:val="00E06C43"/>
    <w:rsid w:val="00E1195B"/>
    <w:rsid w:val="00E11D86"/>
    <w:rsid w:val="00E14B3B"/>
    <w:rsid w:val="00E15A02"/>
    <w:rsid w:val="00E16388"/>
    <w:rsid w:val="00E17AEA"/>
    <w:rsid w:val="00E17E0E"/>
    <w:rsid w:val="00E22896"/>
    <w:rsid w:val="00E241AC"/>
    <w:rsid w:val="00E24E7C"/>
    <w:rsid w:val="00E26513"/>
    <w:rsid w:val="00E26EB4"/>
    <w:rsid w:val="00E27B2E"/>
    <w:rsid w:val="00E3019B"/>
    <w:rsid w:val="00E30261"/>
    <w:rsid w:val="00E305C8"/>
    <w:rsid w:val="00E32123"/>
    <w:rsid w:val="00E33758"/>
    <w:rsid w:val="00E3478B"/>
    <w:rsid w:val="00E35503"/>
    <w:rsid w:val="00E36AB7"/>
    <w:rsid w:val="00E36CA3"/>
    <w:rsid w:val="00E36FD0"/>
    <w:rsid w:val="00E42ECA"/>
    <w:rsid w:val="00E44F74"/>
    <w:rsid w:val="00E4531C"/>
    <w:rsid w:val="00E50D40"/>
    <w:rsid w:val="00E53459"/>
    <w:rsid w:val="00E53581"/>
    <w:rsid w:val="00E53B58"/>
    <w:rsid w:val="00E56324"/>
    <w:rsid w:val="00E5784D"/>
    <w:rsid w:val="00E646EF"/>
    <w:rsid w:val="00E657DE"/>
    <w:rsid w:val="00E70374"/>
    <w:rsid w:val="00E7560A"/>
    <w:rsid w:val="00E76880"/>
    <w:rsid w:val="00E77559"/>
    <w:rsid w:val="00E82669"/>
    <w:rsid w:val="00E85D5A"/>
    <w:rsid w:val="00E86704"/>
    <w:rsid w:val="00E9324B"/>
    <w:rsid w:val="00E94412"/>
    <w:rsid w:val="00E94EEB"/>
    <w:rsid w:val="00E974CA"/>
    <w:rsid w:val="00EA5283"/>
    <w:rsid w:val="00EA5CB3"/>
    <w:rsid w:val="00EA7329"/>
    <w:rsid w:val="00EA7B13"/>
    <w:rsid w:val="00EB05AF"/>
    <w:rsid w:val="00EB2AF5"/>
    <w:rsid w:val="00EB2BC0"/>
    <w:rsid w:val="00EB412C"/>
    <w:rsid w:val="00EB55DC"/>
    <w:rsid w:val="00EC0BF8"/>
    <w:rsid w:val="00EC0FB1"/>
    <w:rsid w:val="00EC2530"/>
    <w:rsid w:val="00EC27A6"/>
    <w:rsid w:val="00EC4077"/>
    <w:rsid w:val="00EC4348"/>
    <w:rsid w:val="00EC53AE"/>
    <w:rsid w:val="00EC6F80"/>
    <w:rsid w:val="00EC70B4"/>
    <w:rsid w:val="00ED0977"/>
    <w:rsid w:val="00ED18EB"/>
    <w:rsid w:val="00ED2841"/>
    <w:rsid w:val="00ED614A"/>
    <w:rsid w:val="00ED776D"/>
    <w:rsid w:val="00EE0895"/>
    <w:rsid w:val="00EE0C31"/>
    <w:rsid w:val="00EE3A63"/>
    <w:rsid w:val="00EE4F45"/>
    <w:rsid w:val="00EE5248"/>
    <w:rsid w:val="00EE5C02"/>
    <w:rsid w:val="00EF4C3B"/>
    <w:rsid w:val="00EF736E"/>
    <w:rsid w:val="00EF79C3"/>
    <w:rsid w:val="00F054AD"/>
    <w:rsid w:val="00F07D34"/>
    <w:rsid w:val="00F10BB6"/>
    <w:rsid w:val="00F10C36"/>
    <w:rsid w:val="00F13A74"/>
    <w:rsid w:val="00F13EEF"/>
    <w:rsid w:val="00F144B0"/>
    <w:rsid w:val="00F15ECE"/>
    <w:rsid w:val="00F17A07"/>
    <w:rsid w:val="00F200D6"/>
    <w:rsid w:val="00F236FB"/>
    <w:rsid w:val="00F26B0B"/>
    <w:rsid w:val="00F27973"/>
    <w:rsid w:val="00F27D40"/>
    <w:rsid w:val="00F316ED"/>
    <w:rsid w:val="00F350BD"/>
    <w:rsid w:val="00F37630"/>
    <w:rsid w:val="00F37862"/>
    <w:rsid w:val="00F378F4"/>
    <w:rsid w:val="00F40B39"/>
    <w:rsid w:val="00F43B3A"/>
    <w:rsid w:val="00F43C08"/>
    <w:rsid w:val="00F46146"/>
    <w:rsid w:val="00F46618"/>
    <w:rsid w:val="00F50205"/>
    <w:rsid w:val="00F51EE6"/>
    <w:rsid w:val="00F52AF9"/>
    <w:rsid w:val="00F5369D"/>
    <w:rsid w:val="00F60DC4"/>
    <w:rsid w:val="00F60F9B"/>
    <w:rsid w:val="00F63DE6"/>
    <w:rsid w:val="00F67C96"/>
    <w:rsid w:val="00F705C7"/>
    <w:rsid w:val="00F718AE"/>
    <w:rsid w:val="00F77127"/>
    <w:rsid w:val="00F8050D"/>
    <w:rsid w:val="00F80F41"/>
    <w:rsid w:val="00F810CB"/>
    <w:rsid w:val="00F90F5F"/>
    <w:rsid w:val="00F91F0C"/>
    <w:rsid w:val="00F94079"/>
    <w:rsid w:val="00F94328"/>
    <w:rsid w:val="00F9506A"/>
    <w:rsid w:val="00F95674"/>
    <w:rsid w:val="00F970CE"/>
    <w:rsid w:val="00F9772F"/>
    <w:rsid w:val="00FA0EF9"/>
    <w:rsid w:val="00FA19DE"/>
    <w:rsid w:val="00FA1B42"/>
    <w:rsid w:val="00FA4455"/>
    <w:rsid w:val="00FA4BCF"/>
    <w:rsid w:val="00FA648F"/>
    <w:rsid w:val="00FB208F"/>
    <w:rsid w:val="00FB3D6B"/>
    <w:rsid w:val="00FB54C8"/>
    <w:rsid w:val="00FB593F"/>
    <w:rsid w:val="00FB635E"/>
    <w:rsid w:val="00FB6D5F"/>
    <w:rsid w:val="00FC014B"/>
    <w:rsid w:val="00FC0933"/>
    <w:rsid w:val="00FC2B9A"/>
    <w:rsid w:val="00FC2F45"/>
    <w:rsid w:val="00FC3E38"/>
    <w:rsid w:val="00FC47A1"/>
    <w:rsid w:val="00FC5D34"/>
    <w:rsid w:val="00FC667A"/>
    <w:rsid w:val="00FC6731"/>
    <w:rsid w:val="00FC75C1"/>
    <w:rsid w:val="00FD693E"/>
    <w:rsid w:val="00FD7BF1"/>
    <w:rsid w:val="00FE0620"/>
    <w:rsid w:val="00FE0C2F"/>
    <w:rsid w:val="00FE3707"/>
    <w:rsid w:val="00FE62AB"/>
    <w:rsid w:val="00FE6FD9"/>
    <w:rsid w:val="00FF0F7A"/>
    <w:rsid w:val="00FF2B0B"/>
    <w:rsid w:val="00FF641E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97A38"/>
  <w15:chartTrackingRefBased/>
  <w15:docId w15:val="{BEEDE628-7C7E-4BD3-B7B3-C1CC7462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C43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6E12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40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A40D2"/>
  </w:style>
  <w:style w:type="paragraph" w:styleId="Rodap">
    <w:name w:val="footer"/>
    <w:basedOn w:val="Normal"/>
    <w:link w:val="RodapChar"/>
    <w:uiPriority w:val="99"/>
    <w:unhideWhenUsed/>
    <w:rsid w:val="002A40D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A40D2"/>
  </w:style>
  <w:style w:type="paragraph" w:styleId="NormalWeb">
    <w:name w:val="Normal (Web)"/>
    <w:basedOn w:val="Normal"/>
    <w:uiPriority w:val="99"/>
    <w:unhideWhenUsed/>
    <w:rsid w:val="000F0993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2F461A"/>
    <w:rPr>
      <w:color w:val="0563C1" w:themeColor="hyperlink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9F4476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A7382D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A7382D"/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Ttulo6Char">
    <w:name w:val="Título 6 Char"/>
    <w:basedOn w:val="Fontepargpadro"/>
    <w:link w:val="Ttulo6"/>
    <w:rsid w:val="006E12D4"/>
    <w:rPr>
      <w:rFonts w:ascii="Times New Roman" w:eastAsia="Times New Roman" w:hAnsi="Times New Roman" w:cs="Times New Roman"/>
      <w:b/>
      <w:bCs/>
      <w:lang w:eastAsia="pt-BR"/>
    </w:rPr>
  </w:style>
  <w:style w:type="character" w:styleId="Forte">
    <w:name w:val="Strong"/>
    <w:uiPriority w:val="22"/>
    <w:qFormat/>
    <w:rsid w:val="006E12D4"/>
    <w:rPr>
      <w:b/>
      <w:bCs/>
    </w:rPr>
  </w:style>
  <w:style w:type="paragraph" w:customStyle="1" w:styleId="A032165">
    <w:name w:val="_A032165"/>
    <w:basedOn w:val="Normal"/>
    <w:rsid w:val="00DF4397"/>
    <w:pPr>
      <w:widowControl w:val="0"/>
      <w:suppressAutoHyphens/>
      <w:overflowPunct w:val="0"/>
      <w:autoSpaceDE w:val="0"/>
      <w:ind w:left="2880" w:right="144" w:firstLine="288"/>
      <w:jc w:val="both"/>
      <w:textAlignment w:val="baseline"/>
    </w:pPr>
    <w:rPr>
      <w:rFonts w:eastAsia="Lucida Sans Unicode"/>
      <w:kern w:val="1"/>
    </w:rPr>
  </w:style>
  <w:style w:type="character" w:styleId="MenoPendente">
    <w:name w:val="Unresolved Mention"/>
    <w:basedOn w:val="Fontepargpadro"/>
    <w:uiPriority w:val="99"/>
    <w:semiHidden/>
    <w:unhideWhenUsed/>
    <w:rsid w:val="0016749E"/>
    <w:rPr>
      <w:color w:val="605E5C"/>
      <w:shd w:val="clear" w:color="auto" w:fill="E1DFDD"/>
    </w:rPr>
  </w:style>
  <w:style w:type="paragraph" w:customStyle="1" w:styleId="Pargrafomultinvel">
    <w:name w:val="Parágrafo multinível"/>
    <w:basedOn w:val="Normal"/>
    <w:uiPriority w:val="99"/>
    <w:rsid w:val="001942C7"/>
    <w:pPr>
      <w:numPr>
        <w:numId w:val="4"/>
      </w:numPr>
      <w:spacing w:after="120"/>
      <w:jc w:val="both"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42001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2001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">
    <w:name w:val="Corpo de texto 22"/>
    <w:basedOn w:val="Normal"/>
    <w:rsid w:val="00374261"/>
    <w:pPr>
      <w:widowControl w:val="0"/>
      <w:suppressAutoHyphens/>
      <w:jc w:val="both"/>
    </w:pPr>
    <w:rPr>
      <w:sz w:val="26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0C43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N11">
    <w:name w:val="N 1.1"/>
    <w:basedOn w:val="Normal"/>
    <w:link w:val="N11Char"/>
    <w:autoRedefine/>
    <w:qFormat/>
    <w:rsid w:val="00F51EE6"/>
    <w:pPr>
      <w:numPr>
        <w:ilvl w:val="1"/>
        <w:numId w:val="36"/>
      </w:numPr>
      <w:spacing w:before="240" w:after="240"/>
      <w:ind w:left="0" w:firstLine="0"/>
      <w:jc w:val="both"/>
    </w:pPr>
    <w:rPr>
      <w:rFonts w:ascii="Arial" w:eastAsiaTheme="minorHAnsi" w:hAnsi="Arial" w:cstheme="minorBidi"/>
      <w:sz w:val="22"/>
      <w:szCs w:val="20"/>
      <w:lang w:eastAsia="en-US"/>
    </w:rPr>
  </w:style>
  <w:style w:type="character" w:customStyle="1" w:styleId="N11Char">
    <w:name w:val="N 1.1 Char"/>
    <w:basedOn w:val="Fontepargpadro"/>
    <w:link w:val="N11"/>
    <w:rsid w:val="00F51EE6"/>
    <w:rPr>
      <w:rFonts w:ascii="Arial" w:hAnsi="Arial"/>
      <w:szCs w:val="20"/>
    </w:rPr>
  </w:style>
  <w:style w:type="paragraph" w:customStyle="1" w:styleId="N111">
    <w:name w:val="N 1.1.1"/>
    <w:basedOn w:val="N11"/>
    <w:qFormat/>
    <w:rsid w:val="00033AD5"/>
    <w:pPr>
      <w:numPr>
        <w:ilvl w:val="2"/>
        <w:numId w:val="20"/>
      </w:numPr>
    </w:pPr>
  </w:style>
  <w:style w:type="paragraph" w:customStyle="1" w:styleId="N1111">
    <w:name w:val="N 1.1.1.1"/>
    <w:basedOn w:val="N111"/>
    <w:autoRedefine/>
    <w:qFormat/>
    <w:rsid w:val="00033AD5"/>
    <w:pPr>
      <w:numPr>
        <w:ilvl w:val="3"/>
      </w:numPr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033AD5"/>
    <w:rPr>
      <w:rFonts w:eastAsia="Times New Roman" w:cs="Times New Roman"/>
    </w:rPr>
  </w:style>
  <w:style w:type="paragraph" w:customStyle="1" w:styleId="PGE-Normal">
    <w:name w:val="PGE-Normal"/>
    <w:basedOn w:val="Normal"/>
    <w:qFormat/>
    <w:rsid w:val="00DD3AF5"/>
    <w:pPr>
      <w:spacing w:before="240" w:after="240"/>
      <w:jc w:val="both"/>
    </w:pPr>
    <w:rPr>
      <w:rFonts w:ascii="Arial" w:eastAsiaTheme="minorHAnsi" w:hAnsi="Arial" w:cstheme="minorBidi"/>
      <w:szCs w:val="22"/>
      <w:lang w:eastAsia="en-US"/>
    </w:rPr>
  </w:style>
  <w:style w:type="table" w:styleId="Tabelacomgrade">
    <w:name w:val="Table Grid"/>
    <w:basedOn w:val="Tabelanormal"/>
    <w:uiPriority w:val="59"/>
    <w:rsid w:val="007F1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15537F"/>
    <w:pPr>
      <w:spacing w:before="100" w:beforeAutospacing="1" w:after="100" w:afterAutospacing="1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9E225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E225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E7EAF-F7D7-4FA7-979A-FBE99102C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Naiara Bolzan</dc:creator>
  <cp:keywords/>
  <dc:description/>
  <cp:lastModifiedBy>Alicia</cp:lastModifiedBy>
  <cp:revision>2</cp:revision>
  <cp:lastPrinted>2024-03-27T20:29:00Z</cp:lastPrinted>
  <dcterms:created xsi:type="dcterms:W3CDTF">2024-07-01T13:16:00Z</dcterms:created>
  <dcterms:modified xsi:type="dcterms:W3CDTF">2024-07-01T13:16:00Z</dcterms:modified>
</cp:coreProperties>
</file>